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88" w:rsidRPr="001B213E" w:rsidRDefault="00B63230" w:rsidP="005C2588">
      <w:pPr>
        <w:pStyle w:val="Tittel"/>
      </w:pPr>
      <w:r>
        <w:t>A</w:t>
      </w:r>
      <w:r w:rsidR="00035AF4" w:rsidRPr="001B213E">
        <w:t>lgebra</w:t>
      </w:r>
      <w:r>
        <w:t xml:space="preserve"> R2</w:t>
      </w:r>
      <w:r w:rsidR="00916A40" w:rsidRPr="001B213E">
        <w:t xml:space="preserve">, </w:t>
      </w:r>
      <w:r>
        <w:t xml:space="preserve">Prøve 1 </w:t>
      </w:r>
      <w:r w:rsidR="00916A40" w:rsidRPr="001B213E">
        <w:t>løsning</w:t>
      </w:r>
      <w:r w:rsidR="005C2588" w:rsidRPr="001B213E">
        <w:t xml:space="preserve"> </w:t>
      </w:r>
    </w:p>
    <w:p w:rsidR="005C2588" w:rsidRPr="001B213E" w:rsidRDefault="005C2588" w:rsidP="005C2588">
      <w:pPr>
        <w:pStyle w:val="Overskrift3"/>
        <w:spacing w:before="240" w:beforeAutospacing="0" w:after="0" w:afterAutospacing="0" w:line="360" w:lineRule="auto"/>
        <w:rPr>
          <w:sz w:val="2"/>
        </w:rPr>
      </w:pPr>
    </w:p>
    <w:p w:rsidR="005C2588" w:rsidRPr="001B213E" w:rsidRDefault="005D5156" w:rsidP="005C2588">
      <w:pPr>
        <w:pStyle w:val="Overskrift1"/>
        <w:spacing w:after="0" w:afterAutospacing="0"/>
      </w:pPr>
      <w:r w:rsidRPr="001B213E">
        <w:rPr>
          <w:noProof/>
        </w:rPr>
        <w:drawing>
          <wp:anchor distT="0" distB="0" distL="114300" distR="114300" simplePos="0" relativeHeight="251656704" behindDoc="0" locked="0" layoutInCell="1" allowOverlap="1">
            <wp:simplePos x="0" y="0"/>
            <wp:positionH relativeFrom="column">
              <wp:posOffset>4472305</wp:posOffset>
            </wp:positionH>
            <wp:positionV relativeFrom="paragraph">
              <wp:posOffset>128270</wp:posOffset>
            </wp:positionV>
            <wp:extent cx="835025" cy="838200"/>
            <wp:effectExtent l="0" t="0" r="3175" b="0"/>
            <wp:wrapSquare wrapText="bothSides"/>
            <wp:docPr id="74" name="Bilde 68" descr="Beskrivelse: Uten hjelpemi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8" descr="Beskrivelse: Uten hjelpemid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588" w:rsidRPr="001B213E">
        <w:t>Del 1</w:t>
      </w:r>
    </w:p>
    <w:p w:rsidR="005C2588" w:rsidRPr="001B213E" w:rsidRDefault="005C2588" w:rsidP="005C2588">
      <w:pPr>
        <w:rPr>
          <w:b/>
        </w:rPr>
      </w:pPr>
      <w:r w:rsidRPr="001B213E">
        <w:rPr>
          <w:b/>
        </w:rPr>
        <w:t xml:space="preserve">Tid: </w:t>
      </w:r>
      <w:r w:rsidR="00601C59" w:rsidRPr="001B213E">
        <w:t>7</w:t>
      </w:r>
      <w:r w:rsidRPr="001B213E">
        <w:t>0 min</w:t>
      </w:r>
      <w:r w:rsidRPr="001B213E">
        <w:br/>
      </w:r>
      <w:r w:rsidRPr="001B213E">
        <w:rPr>
          <w:b/>
        </w:rPr>
        <w:t xml:space="preserve">Hjelpemidler: </w:t>
      </w:r>
      <w:r w:rsidRPr="001B213E">
        <w:t>Skrivesaker</w:t>
      </w:r>
    </w:p>
    <w:p w:rsidR="005C2588" w:rsidRPr="001B213E" w:rsidRDefault="005C2588" w:rsidP="005C2588">
      <w:pPr>
        <w:pStyle w:val="Overskrift2"/>
      </w:pPr>
    </w:p>
    <w:p w:rsidR="001F42A9" w:rsidRPr="001B213E" w:rsidRDefault="001F42A9" w:rsidP="006F3073">
      <w:pPr>
        <w:pStyle w:val="Overskrift2"/>
      </w:pPr>
      <w:r w:rsidRPr="001B213E">
        <w:t>Oppgave 1</w:t>
      </w:r>
    </w:p>
    <w:p w:rsidR="001F42A9" w:rsidRPr="001B213E" w:rsidRDefault="006F3073" w:rsidP="001F42A9">
      <w:r w:rsidRPr="001B213E">
        <w:t>En</w:t>
      </w:r>
      <w:r w:rsidR="001F42A9" w:rsidRPr="001B213E">
        <w:t xml:space="preserve"> rekke er gitt ved </w:t>
      </w:r>
      <w:r w:rsidR="001F42A9" w:rsidRPr="001B213E">
        <w:tab/>
      </w:r>
      <w:r w:rsidR="001F42A9" w:rsidRPr="001B213E">
        <w:rPr>
          <w:position w:val="-12"/>
        </w:rPr>
        <w:object w:dxaOrig="2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8pt" o:ole="">
            <v:imagedata r:id="rId9" o:title=""/>
          </v:shape>
          <o:OLEObject Type="Embed" ProgID="Equation.DSMT4" ShapeID="_x0000_i1025" DrawAspect="Content" ObjectID="_1513762175" r:id="rId10"/>
        </w:object>
      </w:r>
      <w:r w:rsidR="001B213E">
        <w:t>.</w:t>
      </w:r>
    </w:p>
    <w:p w:rsidR="006438D0" w:rsidRPr="001B213E" w:rsidRDefault="006438D0" w:rsidP="001F42A9">
      <w:r w:rsidRPr="001B213E">
        <w:t>Du skal</w:t>
      </w:r>
    </w:p>
    <w:p w:rsidR="001F42A9" w:rsidRPr="001B213E" w:rsidRDefault="001F42A9" w:rsidP="006438D0">
      <w:pPr>
        <w:pStyle w:val="Listeavsnitt"/>
        <w:numPr>
          <w:ilvl w:val="0"/>
          <w:numId w:val="9"/>
        </w:numPr>
      </w:pPr>
      <w:r w:rsidRPr="001B213E">
        <w:t>undersøke hva slags rekke det er</w:t>
      </w:r>
      <w:r w:rsidR="001B213E">
        <w:t>.</w:t>
      </w:r>
      <w:r w:rsidR="006438D0" w:rsidRPr="001B213E">
        <w:br/>
      </w:r>
      <w:r w:rsidR="006438D0" w:rsidRPr="001B213E">
        <w:rPr>
          <w:color w:val="0000FF"/>
        </w:rPr>
        <w:t xml:space="preserve">Vi finner de første leddene: </w:t>
      </w:r>
      <w:r w:rsidR="006438D0" w:rsidRPr="001B213E">
        <w:rPr>
          <w:color w:val="0000FF"/>
          <w:position w:val="-12"/>
        </w:rPr>
        <w:object w:dxaOrig="5840" w:dyaOrig="360">
          <v:shape id="_x0000_i1026" type="#_x0000_t75" style="width:291pt;height:18pt" o:ole="">
            <v:imagedata r:id="rId11" o:title=""/>
          </v:shape>
          <o:OLEObject Type="Embed" ProgID="Equation.DSMT4" ShapeID="_x0000_i1026" DrawAspect="Content" ObjectID="_1513762176" r:id="rId12"/>
        </w:object>
      </w:r>
      <w:r w:rsidR="001B213E">
        <w:rPr>
          <w:color w:val="0000FF"/>
        </w:rPr>
        <w:t>.</w:t>
      </w:r>
      <w:r w:rsidR="00181865" w:rsidRPr="001B213E">
        <w:rPr>
          <w:color w:val="0000FF"/>
        </w:rPr>
        <w:br/>
        <w:t>Det ser ut som det er en</w:t>
      </w:r>
      <w:r w:rsidR="006438D0" w:rsidRPr="001B213E">
        <w:rPr>
          <w:color w:val="0000FF"/>
        </w:rPr>
        <w:t xml:space="preserve"> aritmetisk rekke med </w:t>
      </w:r>
      <w:r w:rsidR="006438D0" w:rsidRPr="001B213E">
        <w:rPr>
          <w:color w:val="0000FF"/>
          <w:position w:val="-6"/>
        </w:rPr>
        <w:object w:dxaOrig="520" w:dyaOrig="260">
          <v:shape id="_x0000_i1027" type="#_x0000_t75" style="width:26.25pt;height:13.5pt" o:ole="">
            <v:imagedata r:id="rId13" o:title=""/>
          </v:shape>
          <o:OLEObject Type="Embed" ProgID="Equation.DSMT4" ShapeID="_x0000_i1027" DrawAspect="Content" ObjectID="_1513762177" r:id="rId14"/>
        </w:object>
      </w:r>
      <w:r w:rsidR="001B213E">
        <w:rPr>
          <w:color w:val="0000FF"/>
        </w:rPr>
        <w:t>.</w:t>
      </w:r>
      <w:r w:rsidR="000661FF" w:rsidRPr="001B213E">
        <w:rPr>
          <w:color w:val="0000FF"/>
        </w:rPr>
        <w:br/>
        <w:t xml:space="preserve">Undersøker om det gjelder generelt: </w:t>
      </w:r>
      <w:r w:rsidR="000661FF" w:rsidRPr="001B213E">
        <w:rPr>
          <w:position w:val="-14"/>
        </w:rPr>
        <w:object w:dxaOrig="5240" w:dyaOrig="400">
          <v:shape id="_x0000_i1028" type="#_x0000_t75" style="width:261.75pt;height:21pt" o:ole="">
            <v:imagedata r:id="rId15" o:title=""/>
          </v:shape>
          <o:OLEObject Type="Embed" ProgID="Equation.DSMT4" ShapeID="_x0000_i1028" DrawAspect="Content" ObjectID="_1513762178" r:id="rId16"/>
        </w:object>
      </w:r>
      <w:r w:rsidR="001B213E">
        <w:t>.</w:t>
      </w:r>
      <w:r w:rsidR="000661FF" w:rsidRPr="001B213E">
        <w:br/>
      </w:r>
      <w:r w:rsidR="00181865" w:rsidRPr="001B213E">
        <w:rPr>
          <w:color w:val="0000FF"/>
        </w:rPr>
        <w:t>Det er en</w:t>
      </w:r>
      <w:r w:rsidR="000661FF" w:rsidRPr="001B213E">
        <w:rPr>
          <w:color w:val="0000FF"/>
        </w:rPr>
        <w:t xml:space="preserve"> aritmetisk rekke med </w:t>
      </w:r>
      <w:r w:rsidR="000661FF" w:rsidRPr="001B213E">
        <w:rPr>
          <w:color w:val="0000FF"/>
          <w:position w:val="-6"/>
        </w:rPr>
        <w:object w:dxaOrig="520" w:dyaOrig="260">
          <v:shape id="_x0000_i1029" type="#_x0000_t75" style="width:26.25pt;height:13.5pt" o:ole="">
            <v:imagedata r:id="rId13" o:title=""/>
          </v:shape>
          <o:OLEObject Type="Embed" ProgID="Equation.DSMT4" ShapeID="_x0000_i1029" DrawAspect="Content" ObjectID="_1513762179" r:id="rId17"/>
        </w:object>
      </w:r>
      <w:r w:rsidR="001B213E">
        <w:rPr>
          <w:color w:val="0000FF"/>
        </w:rPr>
        <w:t>.</w:t>
      </w:r>
    </w:p>
    <w:p w:rsidR="001F42A9" w:rsidRPr="001B213E" w:rsidRDefault="001F42A9" w:rsidP="006438D0">
      <w:pPr>
        <w:pStyle w:val="Listeavsnitt"/>
        <w:numPr>
          <w:ilvl w:val="0"/>
          <w:numId w:val="9"/>
        </w:numPr>
      </w:pPr>
      <w:r w:rsidRPr="001B213E">
        <w:t xml:space="preserve">finne en rekursiv formel for </w:t>
      </w:r>
      <w:r w:rsidRPr="001B213E">
        <w:rPr>
          <w:position w:val="-10"/>
        </w:rPr>
        <w:object w:dxaOrig="240" w:dyaOrig="320">
          <v:shape id="_x0000_i1030" type="#_x0000_t75" style="width:12pt;height:15.75pt" o:ole="">
            <v:imagedata r:id="rId18" o:title=""/>
          </v:shape>
          <o:OLEObject Type="Embed" ProgID="Equation.DSMT4" ShapeID="_x0000_i1030" DrawAspect="Content" ObjectID="_1513762180" r:id="rId19"/>
        </w:object>
      </w:r>
      <w:r w:rsidRPr="001B213E">
        <w:t xml:space="preserve"> </w:t>
      </w:r>
      <w:r w:rsidR="001B213E">
        <w:t>.</w:t>
      </w:r>
      <w:r w:rsidR="006438D0" w:rsidRPr="001B213E">
        <w:br/>
      </w:r>
      <w:r w:rsidR="000661FF" w:rsidRPr="001B213E">
        <w:rPr>
          <w:color w:val="0000FF"/>
        </w:rPr>
        <w:t xml:space="preserve">Ut fra det vi fant i 1) kan vi sette </w:t>
      </w:r>
      <w:r w:rsidR="000661FF" w:rsidRPr="001B213E">
        <w:rPr>
          <w:position w:val="-10"/>
        </w:rPr>
        <w:object w:dxaOrig="1100" w:dyaOrig="320">
          <v:shape id="_x0000_i1031" type="#_x0000_t75" style="width:54.75pt;height:15.75pt" o:ole="">
            <v:imagedata r:id="rId20" o:title=""/>
          </v:shape>
          <o:OLEObject Type="Embed" ProgID="Equation.DSMT4" ShapeID="_x0000_i1031" DrawAspect="Content" ObjectID="_1513762181" r:id="rId21"/>
        </w:object>
      </w:r>
      <w:r w:rsidR="001B213E">
        <w:t>.</w:t>
      </w:r>
    </w:p>
    <w:p w:rsidR="001F42A9" w:rsidRPr="001B213E" w:rsidRDefault="00AC6CAF" w:rsidP="006438D0">
      <w:pPr>
        <w:pStyle w:val="Listeavsnitt"/>
        <w:numPr>
          <w:ilvl w:val="0"/>
          <w:numId w:val="9"/>
        </w:numPr>
      </w:pPr>
      <w:r w:rsidRPr="001B213E">
        <w:t xml:space="preserve">vise at </w:t>
      </w:r>
      <w:r w:rsidRPr="001B213E">
        <w:rPr>
          <w:position w:val="-10"/>
        </w:rPr>
        <w:object w:dxaOrig="760" w:dyaOrig="340">
          <v:shape id="_x0000_i1032" type="#_x0000_t75" style="width:38.25pt;height:17.25pt" o:ole="">
            <v:imagedata r:id="rId22" o:title=""/>
          </v:shape>
          <o:OLEObject Type="Embed" ProgID="Equation.DSMT4" ShapeID="_x0000_i1032" DrawAspect="Content" ObjectID="_1513762182" r:id="rId23"/>
        </w:object>
      </w:r>
      <w:r w:rsidR="001B213E">
        <w:t>.</w:t>
      </w:r>
      <w:r w:rsidR="000661FF" w:rsidRPr="001B213E">
        <w:br/>
      </w:r>
      <w:r w:rsidR="000661FF" w:rsidRPr="001B213E">
        <w:rPr>
          <w:color w:val="0000FF"/>
        </w:rPr>
        <w:t xml:space="preserve">Vi bruker sumformel for aritmetisk rekke og den oppgitte formelen for </w:t>
      </w:r>
      <w:r w:rsidR="000661FF" w:rsidRPr="001B213E">
        <w:rPr>
          <w:position w:val="-10"/>
        </w:rPr>
        <w:object w:dxaOrig="240" w:dyaOrig="320">
          <v:shape id="_x0000_i1033" type="#_x0000_t75" style="width:12pt;height:15.75pt" o:ole="">
            <v:imagedata r:id="rId24" o:title=""/>
          </v:shape>
          <o:OLEObject Type="Embed" ProgID="Equation.DSMT4" ShapeID="_x0000_i1033" DrawAspect="Content" ObjectID="_1513762183" r:id="rId25"/>
        </w:object>
      </w:r>
      <w:r w:rsidR="000661FF" w:rsidRPr="001B213E">
        <w:t>:</w:t>
      </w:r>
      <w:r w:rsidR="000661FF" w:rsidRPr="001B213E">
        <w:br/>
      </w:r>
      <w:r w:rsidR="000661FF" w:rsidRPr="001B213E">
        <w:rPr>
          <w:position w:val="-22"/>
        </w:rPr>
        <w:object w:dxaOrig="4560" w:dyaOrig="620">
          <v:shape id="_x0000_i1034" type="#_x0000_t75" style="width:228pt;height:31.5pt" o:ole="">
            <v:imagedata r:id="rId26" o:title=""/>
          </v:shape>
          <o:OLEObject Type="Embed" ProgID="Equation.DSMT4" ShapeID="_x0000_i1034" DrawAspect="Content" ObjectID="_1513762184" r:id="rId27"/>
        </w:object>
      </w:r>
      <w:r w:rsidR="001B213E">
        <w:t>.</w:t>
      </w:r>
    </w:p>
    <w:p w:rsidR="001F42A9" w:rsidRPr="001B213E" w:rsidRDefault="001F42A9" w:rsidP="006438D0">
      <w:pPr>
        <w:pStyle w:val="Listeavsnitt"/>
        <w:numPr>
          <w:ilvl w:val="0"/>
          <w:numId w:val="9"/>
        </w:numPr>
      </w:pPr>
      <w:r w:rsidRPr="001B213E">
        <w:t xml:space="preserve">bestemme </w:t>
      </w:r>
      <w:r w:rsidR="00AC6CAF" w:rsidRPr="001B213E">
        <w:rPr>
          <w:position w:val="-10"/>
        </w:rPr>
        <w:object w:dxaOrig="320" w:dyaOrig="320">
          <v:shape id="_x0000_i1035" type="#_x0000_t75" style="width:15.75pt;height:15.75pt" o:ole="">
            <v:imagedata r:id="rId28" o:title=""/>
          </v:shape>
          <o:OLEObject Type="Embed" ProgID="Equation.DSMT4" ShapeID="_x0000_i1035" DrawAspect="Content" ObjectID="_1513762185" r:id="rId29"/>
        </w:object>
      </w:r>
      <w:r w:rsidR="001B213E">
        <w:t>.</w:t>
      </w:r>
      <w:r w:rsidR="000661FF" w:rsidRPr="001B213E">
        <w:br/>
      </w:r>
      <w:r w:rsidR="00AC6CAF" w:rsidRPr="001B213E">
        <w:rPr>
          <w:position w:val="-20"/>
        </w:rPr>
        <w:object w:dxaOrig="1719" w:dyaOrig="440">
          <v:shape id="_x0000_i1036" type="#_x0000_t75" style="width:85.5pt;height:21.75pt" o:ole="">
            <v:imagedata r:id="rId30" o:title=""/>
          </v:shape>
          <o:OLEObject Type="Embed" ProgID="Equation.DSMT4" ShapeID="_x0000_i1036" DrawAspect="Content" ObjectID="_1513762186" r:id="rId31"/>
        </w:object>
      </w:r>
      <w:r w:rsidR="001B213E">
        <w:t>.</w:t>
      </w:r>
    </w:p>
    <w:p w:rsidR="001F42A9" w:rsidRPr="001B213E" w:rsidRDefault="001F42A9" w:rsidP="006438D0">
      <w:pPr>
        <w:pStyle w:val="Listeavsnitt"/>
        <w:numPr>
          <w:ilvl w:val="0"/>
          <w:numId w:val="9"/>
        </w:numPr>
      </w:pPr>
      <w:r w:rsidRPr="001B213E">
        <w:t xml:space="preserve">bestemme </w:t>
      </w:r>
      <w:r w:rsidRPr="001B213E">
        <w:rPr>
          <w:position w:val="-4"/>
        </w:rPr>
        <w:object w:dxaOrig="180" w:dyaOrig="200">
          <v:shape id="_x0000_i1037" type="#_x0000_t75" style="width:9pt;height:9.75pt" o:ole="">
            <v:imagedata r:id="rId32" o:title=""/>
          </v:shape>
          <o:OLEObject Type="Embed" ProgID="Equation.DSMT4" ShapeID="_x0000_i1037" DrawAspect="Content" ObjectID="_1513762187" r:id="rId33"/>
        </w:object>
      </w:r>
      <w:r w:rsidRPr="001B213E">
        <w:t xml:space="preserve">når du får vite at </w:t>
      </w:r>
      <w:r w:rsidR="00AC6CAF" w:rsidRPr="001B213E">
        <w:rPr>
          <w:position w:val="-10"/>
        </w:rPr>
        <w:object w:dxaOrig="1440" w:dyaOrig="320">
          <v:shape id="_x0000_i1038" type="#_x0000_t75" style="width:1in;height:15.75pt" o:ole="">
            <v:imagedata r:id="rId34" o:title=""/>
          </v:shape>
          <o:OLEObject Type="Embed" ProgID="Equation.DSMT4" ShapeID="_x0000_i1038" DrawAspect="Content" ObjectID="_1513762188" r:id="rId35"/>
        </w:object>
      </w:r>
      <w:r w:rsidR="00AC6CAF" w:rsidRPr="001B213E">
        <w:t xml:space="preserve"> </w:t>
      </w:r>
      <w:r w:rsidR="001B213E">
        <w:t>.</w:t>
      </w:r>
      <w:r w:rsidR="000661FF" w:rsidRPr="001B213E">
        <w:br/>
      </w:r>
      <w:r w:rsidR="000661FF" w:rsidRPr="001B213E">
        <w:rPr>
          <w:position w:val="-64"/>
        </w:rPr>
        <w:object w:dxaOrig="1420" w:dyaOrig="1400">
          <v:shape id="_x0000_i1039" type="#_x0000_t75" style="width:71.25pt;height:69.75pt" o:ole="">
            <v:imagedata r:id="rId36" o:title=""/>
          </v:shape>
          <o:OLEObject Type="Embed" ProgID="Equation.DSMT4" ShapeID="_x0000_i1039" DrawAspect="Content" ObjectID="_1513762189" r:id="rId37"/>
        </w:object>
      </w:r>
    </w:p>
    <w:p w:rsidR="001F42A9" w:rsidRPr="001B213E" w:rsidRDefault="001F42A9" w:rsidP="001F42A9"/>
    <w:p w:rsidR="005C2588" w:rsidRPr="001B213E" w:rsidRDefault="00601C59" w:rsidP="006F3073">
      <w:pPr>
        <w:pStyle w:val="Overskrift2"/>
      </w:pPr>
      <w:r w:rsidRPr="001B213E">
        <w:t>Oppgave 2</w:t>
      </w:r>
    </w:p>
    <w:p w:rsidR="0043723B" w:rsidRPr="001B213E" w:rsidRDefault="0043723B" w:rsidP="0043723B">
      <w:r w:rsidRPr="001B213E">
        <w:t xml:space="preserve">Bruk induksjon og vis at </w:t>
      </w:r>
      <w:r w:rsidR="003D246F" w:rsidRPr="001B213E">
        <w:rPr>
          <w:position w:val="-10"/>
        </w:rPr>
        <w:object w:dxaOrig="940" w:dyaOrig="340">
          <v:shape id="_x0000_i1040" type="#_x0000_t75" style="width:47.25pt;height:17.25pt" o:ole="">
            <v:imagedata r:id="rId38" o:title=""/>
          </v:shape>
          <o:OLEObject Type="Embed" ProgID="Equation.DSMT4" ShapeID="_x0000_i1040" DrawAspect="Content" ObjectID="_1513762190" r:id="rId39"/>
        </w:object>
      </w:r>
      <w:r w:rsidR="007D362C" w:rsidRPr="001B213E">
        <w:t xml:space="preserve"> n</w:t>
      </w:r>
      <w:r w:rsidR="003D246F" w:rsidRPr="001B213E">
        <w:t>år</w:t>
      </w:r>
      <w:r w:rsidR="007D362C" w:rsidRPr="001B213E">
        <w:t xml:space="preserve"> </w:t>
      </w:r>
      <w:r w:rsidR="003D246F" w:rsidRPr="001B213E">
        <w:rPr>
          <w:position w:val="-10"/>
        </w:rPr>
        <w:object w:dxaOrig="560" w:dyaOrig="320">
          <v:shape id="_x0000_i1041" type="#_x0000_t75" style="width:27.75pt;height:15.75pt" o:ole="">
            <v:imagedata r:id="rId40" o:title=""/>
          </v:shape>
          <o:OLEObject Type="Embed" ProgID="Equation.DSMT4" ShapeID="_x0000_i1041" DrawAspect="Content" ObjectID="_1513762191" r:id="rId41"/>
        </w:object>
      </w:r>
      <w:r w:rsidR="007D362C" w:rsidRPr="001B213E">
        <w:t xml:space="preserve"> o</w:t>
      </w:r>
      <w:r w:rsidR="003D246F" w:rsidRPr="001B213E">
        <w:t>g</w:t>
      </w:r>
      <w:r w:rsidR="007D362C" w:rsidRPr="001B213E">
        <w:t xml:space="preserve"> </w:t>
      </w:r>
      <w:r w:rsidR="003D246F" w:rsidRPr="001B213E">
        <w:rPr>
          <w:position w:val="-10"/>
        </w:rPr>
        <w:object w:dxaOrig="1200" w:dyaOrig="320">
          <v:shape id="_x0000_i1042" type="#_x0000_t75" style="width:60pt;height:15.75pt" o:ole="">
            <v:imagedata r:id="rId42" o:title=""/>
          </v:shape>
          <o:OLEObject Type="Embed" ProgID="Equation.DSMT4" ShapeID="_x0000_i1042" DrawAspect="Content" ObjectID="_1513762192" r:id="rId43"/>
        </w:object>
      </w:r>
      <w:r w:rsidR="007D362C" w:rsidRPr="001B213E">
        <w:t xml:space="preserve"> f</w:t>
      </w:r>
      <w:r w:rsidR="003D246F" w:rsidRPr="001B213E">
        <w:t xml:space="preserve">or alle </w:t>
      </w:r>
      <w:r w:rsidR="003D246F" w:rsidRPr="001B213E">
        <w:rPr>
          <w:position w:val="-4"/>
        </w:rPr>
        <w:object w:dxaOrig="480" w:dyaOrig="220">
          <v:shape id="_x0000_i1043" type="#_x0000_t75" style="width:24pt;height:11.25pt" o:ole="">
            <v:imagedata r:id="rId44" o:title=""/>
          </v:shape>
          <o:OLEObject Type="Embed" ProgID="Equation.DSMT4" ShapeID="_x0000_i1043" DrawAspect="Content" ObjectID="_1513762193" r:id="rId45"/>
        </w:object>
      </w:r>
      <w:r w:rsidR="001B213E">
        <w:t>.</w:t>
      </w:r>
    </w:p>
    <w:p w:rsidR="0043723B" w:rsidRPr="001B213E" w:rsidRDefault="0043723B" w:rsidP="0043723B">
      <w:pPr>
        <w:spacing w:after="0"/>
        <w:ind w:left="30"/>
        <w:rPr>
          <w:b/>
          <w:color w:val="0000FF"/>
        </w:rPr>
      </w:pPr>
      <w:r w:rsidRPr="001B213E">
        <w:rPr>
          <w:b/>
          <w:color w:val="0000FF"/>
        </w:rPr>
        <w:br/>
        <w:t>Trinn 1, Induksjonsgrunnlaget</w:t>
      </w:r>
    </w:p>
    <w:p w:rsidR="0043723B" w:rsidRPr="001B213E" w:rsidRDefault="0043723B" w:rsidP="0043723B">
      <w:pPr>
        <w:spacing w:after="0"/>
        <w:ind w:left="30"/>
        <w:rPr>
          <w:color w:val="0000FF"/>
        </w:rPr>
      </w:pPr>
      <w:r w:rsidRPr="001B213E">
        <w:rPr>
          <w:color w:val="0000FF"/>
        </w:rPr>
        <w:t xml:space="preserve">Vi skal vise at formelen gjelder for </w:t>
      </w:r>
      <w:r w:rsidRPr="001B213E">
        <w:rPr>
          <w:color w:val="0000FF"/>
          <w:position w:val="-4"/>
        </w:rPr>
        <w:object w:dxaOrig="480" w:dyaOrig="220">
          <v:shape id="_x0000_i1044" type="#_x0000_t75" style="width:24pt;height:10.5pt" o:ole="">
            <v:imagedata r:id="rId46" o:title=""/>
          </v:shape>
          <o:OLEObject Type="Embed" ProgID="Equation.DSMT4" ShapeID="_x0000_i1044" DrawAspect="Content" ObjectID="_1513762194" r:id="rId47"/>
        </w:object>
      </w:r>
      <w:r w:rsidRPr="001B213E">
        <w:rPr>
          <w:color w:val="0000FF"/>
        </w:rPr>
        <w:t xml:space="preserve">. </w:t>
      </w:r>
    </w:p>
    <w:p w:rsidR="0043723B" w:rsidRPr="001B213E" w:rsidRDefault="0043723B" w:rsidP="0043723B">
      <w:pPr>
        <w:spacing w:after="0"/>
        <w:ind w:left="705"/>
        <w:rPr>
          <w:color w:val="0000FF"/>
        </w:rPr>
      </w:pPr>
      <w:r w:rsidRPr="001B213E">
        <w:rPr>
          <w:b/>
          <w:color w:val="0000FF"/>
        </w:rPr>
        <w:lastRenderedPageBreak/>
        <w:br/>
        <w:t>Bevis</w:t>
      </w:r>
    </w:p>
    <w:p w:rsidR="0043723B" w:rsidRPr="001B213E" w:rsidRDefault="0043723B" w:rsidP="0043723B">
      <w:pPr>
        <w:ind w:left="705" w:firstLine="3"/>
        <w:rPr>
          <w:color w:val="0000FF"/>
        </w:rPr>
      </w:pPr>
      <w:r w:rsidRPr="001B213E">
        <w:rPr>
          <w:color w:val="0000FF"/>
        </w:rPr>
        <w:t xml:space="preserve">Når </w:t>
      </w:r>
      <w:r w:rsidRPr="001B213E">
        <w:rPr>
          <w:color w:val="0000FF"/>
          <w:position w:val="-4"/>
        </w:rPr>
        <w:object w:dxaOrig="480" w:dyaOrig="220">
          <v:shape id="_x0000_i1045" type="#_x0000_t75" style="width:24pt;height:10.5pt" o:ole="">
            <v:imagedata r:id="rId46" o:title=""/>
          </v:shape>
          <o:OLEObject Type="Embed" ProgID="Equation.DSMT4" ShapeID="_x0000_i1045" DrawAspect="Content" ObjectID="_1513762195" r:id="rId48"/>
        </w:object>
      </w:r>
      <w:r w:rsidRPr="001B213E">
        <w:rPr>
          <w:color w:val="0000FF"/>
        </w:rPr>
        <w:t>er</w:t>
      </w:r>
    </w:p>
    <w:p w:rsidR="0043723B" w:rsidRPr="001B213E" w:rsidRDefault="003D246F" w:rsidP="0043723B">
      <w:pPr>
        <w:spacing w:after="0"/>
        <w:ind w:left="28" w:firstLine="680"/>
        <w:rPr>
          <w:color w:val="0000FF"/>
        </w:rPr>
      </w:pPr>
      <w:r w:rsidRPr="001B213E">
        <w:rPr>
          <w:color w:val="0000FF"/>
          <w:position w:val="-10"/>
        </w:rPr>
        <w:object w:dxaOrig="560" w:dyaOrig="320">
          <v:shape id="_x0000_i1046" type="#_x0000_t75" style="width:27.75pt;height:15pt" o:ole="">
            <v:imagedata r:id="rId49" o:title=""/>
          </v:shape>
          <o:OLEObject Type="Embed" ProgID="Equation.DSMT4" ShapeID="_x0000_i1046" DrawAspect="Content" ObjectID="_1513762196" r:id="rId50"/>
        </w:object>
      </w:r>
    </w:p>
    <w:p w:rsidR="0043723B" w:rsidRPr="001B213E" w:rsidRDefault="003D246F" w:rsidP="0043723B">
      <w:pPr>
        <w:ind w:left="30" w:firstLine="678"/>
        <w:rPr>
          <w:color w:val="0000FF"/>
        </w:rPr>
      </w:pPr>
      <w:r w:rsidRPr="001B213E">
        <w:rPr>
          <w:position w:val="-10"/>
        </w:rPr>
        <w:object w:dxaOrig="1219" w:dyaOrig="340">
          <v:shape id="_x0000_i1047" type="#_x0000_t75" style="width:60.75pt;height:17.25pt" o:ole="">
            <v:imagedata r:id="rId51" o:title=""/>
          </v:shape>
          <o:OLEObject Type="Embed" ProgID="Equation.DSMT4" ShapeID="_x0000_i1047" DrawAspect="Content" ObjectID="_1513762197" r:id="rId52"/>
        </w:object>
      </w:r>
    </w:p>
    <w:p w:rsidR="0043723B" w:rsidRPr="001B213E" w:rsidRDefault="0043723B" w:rsidP="0043723B">
      <w:pPr>
        <w:ind w:left="30" w:firstLine="678"/>
      </w:pPr>
      <w:r w:rsidRPr="001B213E">
        <w:rPr>
          <w:color w:val="0000FF"/>
        </w:rPr>
        <w:t xml:space="preserve">Formelen gjelder for </w:t>
      </w:r>
      <w:r w:rsidRPr="001B213E">
        <w:rPr>
          <w:color w:val="0000FF"/>
          <w:position w:val="-4"/>
        </w:rPr>
        <w:object w:dxaOrig="480" w:dyaOrig="220">
          <v:shape id="_x0000_i1048" type="#_x0000_t75" style="width:24pt;height:10.5pt" o:ole="">
            <v:imagedata r:id="rId53" o:title=""/>
          </v:shape>
          <o:OLEObject Type="Embed" ProgID="Equation.DSMT4" ShapeID="_x0000_i1048" DrawAspect="Content" ObjectID="_1513762198" r:id="rId54"/>
        </w:object>
      </w:r>
      <w:r w:rsidRPr="001B213E">
        <w:rPr>
          <w:color w:val="0000FF"/>
        </w:rPr>
        <w:t>.</w:t>
      </w:r>
    </w:p>
    <w:p w:rsidR="0043723B" w:rsidRPr="001B213E" w:rsidRDefault="0043723B" w:rsidP="0043723B">
      <w:pPr>
        <w:spacing w:after="0"/>
        <w:rPr>
          <w:b/>
          <w:color w:val="0000FF"/>
        </w:rPr>
      </w:pPr>
      <w:r w:rsidRPr="001B213E">
        <w:br/>
      </w:r>
      <w:r w:rsidRPr="001B213E">
        <w:rPr>
          <w:b/>
          <w:color w:val="0000FF"/>
        </w:rPr>
        <w:t>Trinn 2, Induksjonstrinnet</w:t>
      </w:r>
    </w:p>
    <w:p w:rsidR="008D6657" w:rsidRPr="001B213E" w:rsidRDefault="0043723B" w:rsidP="0043723B">
      <w:pPr>
        <w:spacing w:after="0"/>
        <w:rPr>
          <w:color w:val="0000FF"/>
          <w:position w:val="-4"/>
        </w:rPr>
      </w:pPr>
      <w:r w:rsidRPr="001B213E">
        <w:rPr>
          <w:color w:val="0000FF"/>
        </w:rPr>
        <w:t xml:space="preserve">Vi antar at formelen gjelder for </w:t>
      </w:r>
      <w:r w:rsidRPr="001B213E">
        <w:rPr>
          <w:color w:val="0000FF"/>
          <w:position w:val="-6"/>
        </w:rPr>
        <w:object w:dxaOrig="480" w:dyaOrig="240">
          <v:shape id="_x0000_i1049" type="#_x0000_t75" style="width:24pt;height:13.5pt" o:ole="">
            <v:imagedata r:id="rId55" o:title=""/>
          </v:shape>
          <o:OLEObject Type="Embed" ProgID="Equation.DSMT4" ShapeID="_x0000_i1049" DrawAspect="Content" ObjectID="_1513762199" r:id="rId56"/>
        </w:object>
      </w:r>
      <w:r w:rsidRPr="001B213E">
        <w:rPr>
          <w:color w:val="0000FF"/>
        </w:rPr>
        <w:t>.</w:t>
      </w:r>
      <w:r w:rsidRPr="001B213E">
        <w:rPr>
          <w:color w:val="0000FF"/>
          <w:position w:val="-4"/>
        </w:rPr>
        <w:t xml:space="preserve"> </w:t>
      </w:r>
      <w:r w:rsidRPr="001B213E">
        <w:rPr>
          <w:color w:val="0000FF"/>
          <w:position w:val="-4"/>
        </w:rPr>
        <w:br/>
        <w:t>Vi har da at</w:t>
      </w:r>
    </w:p>
    <w:p w:rsidR="008D6657" w:rsidRPr="001B213E" w:rsidRDefault="003D246F" w:rsidP="008D6657">
      <w:pPr>
        <w:spacing w:after="0"/>
        <w:ind w:left="708" w:firstLine="708"/>
        <w:rPr>
          <w:color w:val="0000FF"/>
          <w:position w:val="-4"/>
        </w:rPr>
      </w:pPr>
      <w:r w:rsidRPr="001B213E">
        <w:rPr>
          <w:position w:val="-10"/>
        </w:rPr>
        <w:object w:dxaOrig="920" w:dyaOrig="340">
          <v:shape id="_x0000_i1050" type="#_x0000_t75" style="width:45.75pt;height:17.25pt" o:ole="">
            <v:imagedata r:id="rId57" o:title=""/>
          </v:shape>
          <o:OLEObject Type="Embed" ProgID="Equation.DSMT4" ShapeID="_x0000_i1050" DrawAspect="Content" ObjectID="_1513762200" r:id="rId58"/>
        </w:object>
      </w:r>
      <w:r w:rsidR="00181865" w:rsidRPr="001B213E">
        <w:rPr>
          <w:position w:val="-10"/>
        </w:rPr>
        <w:br/>
      </w:r>
    </w:p>
    <w:p w:rsidR="0043723B" w:rsidRPr="001B213E" w:rsidRDefault="0043723B" w:rsidP="0043723B">
      <w:pPr>
        <w:spacing w:after="0"/>
        <w:rPr>
          <w:color w:val="0000FF"/>
          <w:position w:val="-4"/>
        </w:rPr>
      </w:pPr>
      <w:r w:rsidRPr="001B213E">
        <w:rPr>
          <w:color w:val="0000FF"/>
        </w:rPr>
        <w:t xml:space="preserve">Vi må vise at formelen gjelder for </w:t>
      </w:r>
      <w:r w:rsidRPr="001B213E">
        <w:rPr>
          <w:color w:val="0000FF"/>
          <w:position w:val="-6"/>
        </w:rPr>
        <w:object w:dxaOrig="760" w:dyaOrig="240">
          <v:shape id="_x0000_i1051" type="#_x0000_t75" style="width:37.5pt;height:13.5pt" o:ole="">
            <v:imagedata r:id="rId59" o:title=""/>
          </v:shape>
          <o:OLEObject Type="Embed" ProgID="Equation.DSMT4" ShapeID="_x0000_i1051" DrawAspect="Content" ObjectID="_1513762201" r:id="rId60"/>
        </w:object>
      </w:r>
      <w:r w:rsidRPr="001B213E">
        <w:rPr>
          <w:color w:val="0000FF"/>
        </w:rPr>
        <w:t>.</w:t>
      </w:r>
    </w:p>
    <w:p w:rsidR="008D6657" w:rsidRPr="001B213E" w:rsidRDefault="0043723B" w:rsidP="008D6657">
      <w:pPr>
        <w:spacing w:after="0"/>
        <w:rPr>
          <w:color w:val="0000FF"/>
          <w:position w:val="-4"/>
        </w:rPr>
      </w:pPr>
      <w:r w:rsidRPr="001B213E">
        <w:rPr>
          <w:color w:val="0000FF"/>
          <w:position w:val="-4"/>
        </w:rPr>
        <w:t>Vi må altså vise at</w:t>
      </w:r>
      <w:r w:rsidRPr="001B213E">
        <w:rPr>
          <w:color w:val="0000FF"/>
        </w:rPr>
        <w:br/>
      </w:r>
    </w:p>
    <w:p w:rsidR="0043723B" w:rsidRPr="001B213E" w:rsidRDefault="0043723B" w:rsidP="0043723B">
      <w:pPr>
        <w:rPr>
          <w:b/>
          <w:color w:val="0000FF"/>
        </w:rPr>
      </w:pPr>
      <w:r w:rsidRPr="001B213E">
        <w:rPr>
          <w:color w:val="0000FF"/>
        </w:rPr>
        <w:tab/>
      </w:r>
      <w:r w:rsidRPr="001B213E">
        <w:rPr>
          <w:color w:val="0000FF"/>
        </w:rPr>
        <w:tab/>
      </w:r>
      <w:r w:rsidR="003D246F" w:rsidRPr="001B213E">
        <w:rPr>
          <w:position w:val="-10"/>
        </w:rPr>
        <w:object w:dxaOrig="1200" w:dyaOrig="340">
          <v:shape id="_x0000_i1052" type="#_x0000_t75" style="width:60pt;height:17.25pt" o:ole="">
            <v:imagedata r:id="rId61" o:title=""/>
          </v:shape>
          <o:OLEObject Type="Embed" ProgID="Equation.DSMT4" ShapeID="_x0000_i1052" DrawAspect="Content" ObjectID="_1513762202" r:id="rId62"/>
        </w:object>
      </w:r>
      <w:r w:rsidRPr="001B213E">
        <w:rPr>
          <w:color w:val="0000FF"/>
        </w:rPr>
        <w:br/>
      </w:r>
    </w:p>
    <w:p w:rsidR="0043723B" w:rsidRPr="001B213E" w:rsidRDefault="0043723B" w:rsidP="003D246F">
      <w:pPr>
        <w:spacing w:after="0"/>
        <w:rPr>
          <w:b/>
          <w:color w:val="0000FF"/>
        </w:rPr>
      </w:pPr>
      <w:r w:rsidRPr="001B213E">
        <w:rPr>
          <w:b/>
          <w:color w:val="0000FF"/>
        </w:rPr>
        <w:t>Bevis</w:t>
      </w:r>
    </w:p>
    <w:p w:rsidR="008D6657" w:rsidRPr="001B213E" w:rsidRDefault="003D246F" w:rsidP="0043723B">
      <w:pPr>
        <w:spacing w:after="0"/>
        <w:ind w:left="708"/>
      </w:pPr>
      <w:r w:rsidRPr="001B213E">
        <w:rPr>
          <w:position w:val="-10"/>
        </w:rPr>
        <w:object w:dxaOrig="2200" w:dyaOrig="320">
          <v:shape id="_x0000_i1053" type="#_x0000_t75" style="width:110.25pt;height:15.75pt" o:ole="">
            <v:imagedata r:id="rId63" o:title=""/>
          </v:shape>
          <o:OLEObject Type="Embed" ProgID="Equation.DSMT4" ShapeID="_x0000_i1053" DrawAspect="Content" ObjectID="_1513762203" r:id="rId64"/>
        </w:object>
      </w:r>
    </w:p>
    <w:p w:rsidR="00043B55" w:rsidRPr="001B213E" w:rsidRDefault="00043B55" w:rsidP="0043723B">
      <w:pPr>
        <w:spacing w:after="0"/>
        <w:ind w:left="708"/>
      </w:pPr>
    </w:p>
    <w:p w:rsidR="00043B55" w:rsidRPr="001B213E" w:rsidRDefault="00043B55" w:rsidP="00043B55">
      <w:pPr>
        <w:spacing w:after="0"/>
        <w:rPr>
          <w:color w:val="0000FF"/>
        </w:rPr>
      </w:pPr>
      <w:r w:rsidRPr="001B213E">
        <w:rPr>
          <w:color w:val="0000FF"/>
        </w:rPr>
        <w:t xml:space="preserve">Så setter vi inn </w:t>
      </w:r>
      <w:r w:rsidRPr="001B213E">
        <w:rPr>
          <w:color w:val="0000FF"/>
          <w:position w:val="-10"/>
        </w:rPr>
        <w:object w:dxaOrig="920" w:dyaOrig="340">
          <v:shape id="_x0000_i1054" type="#_x0000_t75" style="width:45.75pt;height:17.25pt" o:ole="">
            <v:imagedata r:id="rId57" o:title=""/>
          </v:shape>
          <o:OLEObject Type="Embed" ProgID="Equation.DSMT4" ShapeID="_x0000_i1054" DrawAspect="Content" ObjectID="_1513762204" r:id="rId65"/>
        </w:object>
      </w:r>
      <w:r w:rsidRPr="001B213E">
        <w:rPr>
          <w:color w:val="0000FF"/>
        </w:rPr>
        <w:t>og får</w:t>
      </w:r>
    </w:p>
    <w:p w:rsidR="00043B55" w:rsidRPr="001B213E" w:rsidRDefault="00043B55" w:rsidP="00043B55">
      <w:pPr>
        <w:spacing w:after="0"/>
      </w:pPr>
    </w:p>
    <w:p w:rsidR="00043B55" w:rsidRPr="001B213E" w:rsidRDefault="00043B55" w:rsidP="00043B55">
      <w:pPr>
        <w:spacing w:after="0"/>
        <w:rPr>
          <w:b/>
          <w:color w:val="0000FF"/>
        </w:rPr>
      </w:pPr>
      <w:r w:rsidRPr="001B213E">
        <w:t xml:space="preserve"> </w:t>
      </w:r>
      <w:r w:rsidRPr="001B213E">
        <w:tab/>
      </w:r>
      <w:r w:rsidR="00D203E8" w:rsidRPr="001B213E">
        <w:rPr>
          <w:position w:val="-16"/>
        </w:rPr>
        <w:object w:dxaOrig="4340" w:dyaOrig="420">
          <v:shape id="_x0000_i1055" type="#_x0000_t75" style="width:217.5pt;height:21pt" o:ole="">
            <v:imagedata r:id="rId66" o:title=""/>
          </v:shape>
          <o:OLEObject Type="Embed" ProgID="Equation.DSMT4" ShapeID="_x0000_i1055" DrawAspect="Content" ObjectID="_1513762205" r:id="rId67"/>
        </w:object>
      </w:r>
      <w:r w:rsidR="001B213E">
        <w:t>.</w:t>
      </w:r>
    </w:p>
    <w:p w:rsidR="0043723B" w:rsidRPr="001B213E" w:rsidRDefault="0043723B" w:rsidP="0043723B">
      <w:pPr>
        <w:spacing w:before="320"/>
        <w:rPr>
          <w:color w:val="0000FF"/>
        </w:rPr>
      </w:pPr>
      <w:r w:rsidRPr="001B213E">
        <w:rPr>
          <w:color w:val="0000FF"/>
        </w:rPr>
        <w:t xml:space="preserve">Vi har dermed vist at formelen gjelder for </w:t>
      </w:r>
      <w:r w:rsidRPr="001B213E">
        <w:rPr>
          <w:color w:val="0000FF"/>
          <w:position w:val="-6"/>
        </w:rPr>
        <w:object w:dxaOrig="760" w:dyaOrig="240">
          <v:shape id="_x0000_i1056" type="#_x0000_t75" style="width:37.5pt;height:13.5pt" o:ole="">
            <v:imagedata r:id="rId68" o:title=""/>
          </v:shape>
          <o:OLEObject Type="Embed" ProgID="Equation.DSMT4" ShapeID="_x0000_i1056" DrawAspect="Content" ObjectID="_1513762206" r:id="rId69"/>
        </w:object>
      </w:r>
      <w:r w:rsidRPr="001B213E">
        <w:rPr>
          <w:color w:val="0000FF"/>
        </w:rPr>
        <w:t>.</w:t>
      </w:r>
      <w:r w:rsidRPr="001B213E">
        <w:rPr>
          <w:color w:val="0000FF"/>
        </w:rPr>
        <w:tab/>
      </w:r>
      <w:r w:rsidRPr="001B213E">
        <w:rPr>
          <w:color w:val="0000FF"/>
          <w:position w:val="-4"/>
        </w:rPr>
        <w:br/>
      </w:r>
      <w:r w:rsidRPr="001B213E">
        <w:rPr>
          <w:color w:val="0000FF"/>
        </w:rPr>
        <w:t>I følge induksjonsprinsippet gjelder formelen da for alle verdier av</w:t>
      </w:r>
      <w:r w:rsidRPr="001B213E">
        <w:rPr>
          <w:color w:val="0000FF"/>
          <w:position w:val="-4"/>
        </w:rPr>
        <w:t xml:space="preserve"> </w:t>
      </w:r>
      <w:r w:rsidRPr="001B213E">
        <w:rPr>
          <w:color w:val="0000FF"/>
          <w:position w:val="-4"/>
        </w:rPr>
        <w:object w:dxaOrig="480" w:dyaOrig="220">
          <v:shape id="_x0000_i1057" type="#_x0000_t75" style="width:24pt;height:10.5pt" o:ole="">
            <v:imagedata r:id="rId70" o:title=""/>
          </v:shape>
          <o:OLEObject Type="Embed" ProgID="Equation.DSMT4" ShapeID="_x0000_i1057" DrawAspect="Content" ObjectID="_1513762207" r:id="rId71"/>
        </w:object>
      </w:r>
      <w:r w:rsidRPr="001B213E">
        <w:rPr>
          <w:color w:val="0000FF"/>
        </w:rPr>
        <w:t>.</w:t>
      </w:r>
    </w:p>
    <w:p w:rsidR="001952F9" w:rsidRDefault="001952F9">
      <w:pPr>
        <w:spacing w:after="0" w:line="240" w:lineRule="auto"/>
        <w:rPr>
          <w:rFonts w:ascii="Cambria" w:hAnsi="Cambria"/>
          <w:b/>
          <w:bCs/>
          <w:color w:val="4F81BD"/>
          <w:sz w:val="26"/>
          <w:szCs w:val="26"/>
          <w:lang w:eastAsia="en-US"/>
        </w:rPr>
      </w:pPr>
      <w:r>
        <w:br w:type="page"/>
      </w:r>
    </w:p>
    <w:p w:rsidR="006F3073" w:rsidRPr="001B213E" w:rsidRDefault="006F3073" w:rsidP="006F3073">
      <w:pPr>
        <w:pStyle w:val="Overskrift2"/>
      </w:pPr>
      <w:bookmarkStart w:id="0" w:name="_GoBack"/>
      <w:bookmarkEnd w:id="0"/>
      <w:r w:rsidRPr="001B213E">
        <w:lastRenderedPageBreak/>
        <w:t>Oppgave 3</w:t>
      </w:r>
    </w:p>
    <w:p w:rsidR="006F3073" w:rsidRPr="001B213E" w:rsidRDefault="005D5156" w:rsidP="006F3073">
      <w:pPr>
        <w:pStyle w:val="Overskrift1"/>
      </w:pPr>
      <w:r w:rsidRPr="001B213E">
        <w:rPr>
          <w:b w:val="0"/>
          <w:noProof/>
        </w:rPr>
        <w:drawing>
          <wp:inline distT="0" distB="0" distL="0" distR="0">
            <wp:extent cx="5375275" cy="2361565"/>
            <wp:effectExtent l="0" t="0" r="0" b="635"/>
            <wp:docPr id="34" name="Bil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75275" cy="2361565"/>
                    </a:xfrm>
                    <a:prstGeom prst="rect">
                      <a:avLst/>
                    </a:prstGeom>
                    <a:noFill/>
                    <a:ln>
                      <a:noFill/>
                    </a:ln>
                  </pic:spPr>
                </pic:pic>
              </a:graphicData>
            </a:graphic>
          </wp:inline>
        </w:drawing>
      </w:r>
    </w:p>
    <w:p w:rsidR="006F3073" w:rsidRPr="001B213E" w:rsidRDefault="006F3073" w:rsidP="006F3073">
      <w:r w:rsidRPr="001B213E">
        <w:t>Figuren til venstre viser 10 sirkler med samme sentrum. Radius i de 10 sirklene danner en aritmetisk tallfølge. Radius i den ytterste sirkelen er 10 og i den innerste 1.</w:t>
      </w:r>
    </w:p>
    <w:p w:rsidR="006F3073" w:rsidRPr="001B213E" w:rsidRDefault="006F3073" w:rsidP="006F3073">
      <w:pPr>
        <w:pStyle w:val="Listeavsnitt"/>
        <w:numPr>
          <w:ilvl w:val="0"/>
          <w:numId w:val="7"/>
        </w:numPr>
      </w:pPr>
      <w:r w:rsidRPr="001B213E">
        <w:t>Bestem tallfølgen</w:t>
      </w:r>
      <w:r w:rsidR="001B213E">
        <w:t>.</w:t>
      </w:r>
      <w:r w:rsidRPr="001B213E">
        <w:br/>
      </w:r>
      <w:r w:rsidRPr="001B213E">
        <w:rPr>
          <w:color w:val="0000FF"/>
        </w:rPr>
        <w:t xml:space="preserve">Vi kan la </w:t>
      </w:r>
      <w:r w:rsidRPr="001B213E">
        <w:rPr>
          <w:color w:val="0000FF"/>
          <w:position w:val="-10"/>
        </w:rPr>
        <w:object w:dxaOrig="240" w:dyaOrig="320">
          <v:shape id="_x0000_i1058" type="#_x0000_t75" style="width:12pt;height:15.75pt" o:ole="">
            <v:imagedata r:id="rId73" o:title=""/>
          </v:shape>
          <o:OLEObject Type="Embed" ProgID="Equation.DSMT4" ShapeID="_x0000_i1058" DrawAspect="Content" ObjectID="_1513762208" r:id="rId74"/>
        </w:object>
      </w:r>
      <w:r w:rsidRPr="001B213E">
        <w:rPr>
          <w:color w:val="0000FF"/>
        </w:rPr>
        <w:t>vær</w:t>
      </w:r>
      <w:r w:rsidR="001B213E">
        <w:rPr>
          <w:color w:val="0000FF"/>
        </w:rPr>
        <w:t>e</w:t>
      </w:r>
      <w:r w:rsidRPr="001B213E">
        <w:rPr>
          <w:color w:val="0000FF"/>
        </w:rPr>
        <w:t xml:space="preserve"> radius i den innerste sirkelen. Da er </w:t>
      </w:r>
      <w:r w:rsidRPr="001B213E">
        <w:rPr>
          <w:color w:val="0000FF"/>
          <w:position w:val="-10"/>
        </w:rPr>
        <w:object w:dxaOrig="1560" w:dyaOrig="320">
          <v:shape id="_x0000_i1059" type="#_x0000_t75" style="width:78pt;height:15.75pt" o:ole="">
            <v:imagedata r:id="rId75" o:title=""/>
          </v:shape>
          <o:OLEObject Type="Embed" ProgID="Equation.DSMT4" ShapeID="_x0000_i1059" DrawAspect="Content" ObjectID="_1513762209" r:id="rId76"/>
        </w:object>
      </w:r>
      <w:r w:rsidRPr="001B213E">
        <w:rPr>
          <w:color w:val="0000FF"/>
        </w:rPr>
        <w:t>. Vi kan da finne differensen:</w:t>
      </w:r>
      <w:r w:rsidRPr="001B213E">
        <w:br/>
      </w:r>
      <w:r w:rsidRPr="001B213E">
        <w:rPr>
          <w:position w:val="-22"/>
        </w:rPr>
        <w:object w:dxaOrig="2079" w:dyaOrig="580">
          <v:shape id="_x0000_i1060" type="#_x0000_t75" style="width:103.5pt;height:29.25pt" o:ole="">
            <v:imagedata r:id="rId77" o:title=""/>
          </v:shape>
          <o:OLEObject Type="Embed" ProgID="Equation.DSMT4" ShapeID="_x0000_i1060" DrawAspect="Content" ObjectID="_1513762210" r:id="rId78"/>
        </w:object>
      </w:r>
      <w:r w:rsidRPr="001B213E">
        <w:br/>
      </w:r>
      <w:r w:rsidRPr="001B213E">
        <w:rPr>
          <w:color w:val="0000FF"/>
        </w:rPr>
        <w:t>Tallfølgen:</w:t>
      </w:r>
      <w:r w:rsidRPr="001B213E">
        <w:rPr>
          <w:color w:val="0000FF"/>
          <w:position w:val="-8"/>
        </w:rPr>
        <w:object w:dxaOrig="1939" w:dyaOrig="279">
          <v:shape id="_x0000_i1061" type="#_x0000_t75" style="width:96.75pt;height:14.25pt" o:ole="">
            <v:imagedata r:id="rId79" o:title=""/>
          </v:shape>
          <o:OLEObject Type="Embed" ProgID="Equation.DSMT4" ShapeID="_x0000_i1061" DrawAspect="Content" ObjectID="_1513762211" r:id="rId80"/>
        </w:object>
      </w:r>
      <w:r w:rsidRPr="001B213E">
        <w:rPr>
          <w:color w:val="0000FF"/>
        </w:rPr>
        <w:t xml:space="preserve"> </w:t>
      </w:r>
      <w:r w:rsidRPr="001B213E">
        <w:rPr>
          <w:color w:val="0000FF"/>
        </w:rPr>
        <w:br/>
        <w:t xml:space="preserve">Eller: </w:t>
      </w:r>
      <w:r w:rsidRPr="001B213E">
        <w:rPr>
          <w:color w:val="0000FF"/>
          <w:position w:val="-8"/>
        </w:rPr>
        <w:object w:dxaOrig="1060" w:dyaOrig="279">
          <v:shape id="_x0000_i1062" type="#_x0000_t75" style="width:53.25pt;height:14.25pt" o:ole="">
            <v:imagedata r:id="rId81" o:title=""/>
          </v:shape>
          <o:OLEObject Type="Embed" ProgID="Equation.DSMT4" ShapeID="_x0000_i1062" DrawAspect="Content" ObjectID="_1513762212" r:id="rId82"/>
        </w:object>
      </w:r>
    </w:p>
    <w:p w:rsidR="006F3073" w:rsidRPr="001B213E" w:rsidRDefault="006F3073" w:rsidP="006F3073">
      <w:r w:rsidRPr="001B213E">
        <w:t>Omkretsene til sirklene danner en tallfølge.</w:t>
      </w:r>
    </w:p>
    <w:p w:rsidR="006F3073" w:rsidRPr="001B213E" w:rsidRDefault="006F3073" w:rsidP="006F3073">
      <w:pPr>
        <w:pStyle w:val="Listeavsnitt"/>
        <w:numPr>
          <w:ilvl w:val="0"/>
          <w:numId w:val="7"/>
        </w:numPr>
      </w:pPr>
      <w:r w:rsidRPr="001B213E">
        <w:t>Undersøk hva slags tallfølge det er og bestem summen av den rekka du får når du summerer leddene.</w:t>
      </w:r>
      <w:r w:rsidRPr="001B213E">
        <w:br/>
      </w:r>
      <w:r w:rsidRPr="001B213E">
        <w:rPr>
          <w:position w:val="-10"/>
        </w:rPr>
        <w:object w:dxaOrig="3920" w:dyaOrig="300">
          <v:shape id="_x0000_i1063" type="#_x0000_t75" style="width:195.75pt;height:15pt" o:ole="">
            <v:imagedata r:id="rId83" o:title=""/>
          </v:shape>
          <o:OLEObject Type="Embed" ProgID="Equation.DSMT4" ShapeID="_x0000_i1063" DrawAspect="Content" ObjectID="_1513762213" r:id="rId84"/>
        </w:object>
      </w:r>
      <w:r w:rsidRPr="001B213E">
        <w:br/>
      </w:r>
      <w:r w:rsidRPr="001B213E">
        <w:rPr>
          <w:color w:val="0000FF"/>
        </w:rPr>
        <w:t xml:space="preserve">Det er en aritmetisk </w:t>
      </w:r>
      <w:proofErr w:type="spellStart"/>
      <w:r w:rsidRPr="001B213E">
        <w:rPr>
          <w:color w:val="0000FF"/>
        </w:rPr>
        <w:t>tallfølge</w:t>
      </w:r>
      <w:proofErr w:type="spellEnd"/>
      <w:r w:rsidRPr="001B213E">
        <w:rPr>
          <w:color w:val="0000FF"/>
        </w:rPr>
        <w:t xml:space="preserve"> med </w:t>
      </w:r>
      <w:r w:rsidRPr="001B213E">
        <w:rPr>
          <w:color w:val="0000FF"/>
          <w:position w:val="-10"/>
        </w:rPr>
        <w:object w:dxaOrig="1560" w:dyaOrig="320">
          <v:shape id="_x0000_i1064" type="#_x0000_t75" style="width:78pt;height:15.75pt" o:ole="">
            <v:imagedata r:id="rId85" o:title=""/>
          </v:shape>
          <o:OLEObject Type="Embed" ProgID="Equation.DSMT4" ShapeID="_x0000_i1064" DrawAspect="Content" ObjectID="_1513762214" r:id="rId86"/>
        </w:object>
      </w:r>
      <w:r w:rsidR="001B213E">
        <w:rPr>
          <w:color w:val="0000FF"/>
        </w:rPr>
        <w:t>.</w:t>
      </w:r>
      <w:r w:rsidRPr="001B213E">
        <w:rPr>
          <w:color w:val="0000FF"/>
        </w:rPr>
        <w:br/>
      </w:r>
      <w:r w:rsidRPr="001B213E">
        <w:rPr>
          <w:color w:val="0000FF"/>
          <w:position w:val="-22"/>
        </w:rPr>
        <w:object w:dxaOrig="2280" w:dyaOrig="580">
          <v:shape id="_x0000_i1065" type="#_x0000_t75" style="width:114pt;height:29.25pt" o:ole="">
            <v:imagedata r:id="rId87" o:title=""/>
          </v:shape>
          <o:OLEObject Type="Embed" ProgID="Equation.DSMT4" ShapeID="_x0000_i1065" DrawAspect="Content" ObjectID="_1513762215" r:id="rId88"/>
        </w:object>
      </w:r>
      <w:r w:rsidRPr="001B213E">
        <w:rPr>
          <w:color w:val="0000FF"/>
          <w:position w:val="-22"/>
        </w:rPr>
        <w:br/>
      </w:r>
    </w:p>
    <w:p w:rsidR="006F3073" w:rsidRPr="001B213E" w:rsidRDefault="006F3073" w:rsidP="006F3073">
      <w:r w:rsidRPr="001B213E">
        <w:t>Arealet til sirklene danner også en tallfølge.</w:t>
      </w:r>
    </w:p>
    <w:p w:rsidR="006F3073" w:rsidRPr="001B213E" w:rsidRDefault="006F3073" w:rsidP="006F3073">
      <w:pPr>
        <w:pStyle w:val="Listeavsnitt"/>
        <w:numPr>
          <w:ilvl w:val="0"/>
          <w:numId w:val="7"/>
        </w:numPr>
      </w:pPr>
      <w:r w:rsidRPr="001B213E">
        <w:t>Skriv opp denne tallfølg</w:t>
      </w:r>
      <w:r w:rsidR="001B213E">
        <w:t>en</w:t>
      </w:r>
      <w:r w:rsidRPr="001B213E">
        <w:t xml:space="preserve"> og finn en formel for det </w:t>
      </w:r>
      <w:r w:rsidRPr="001B213E">
        <w:rPr>
          <w:i/>
        </w:rPr>
        <w:t>n</w:t>
      </w:r>
      <w:r w:rsidRPr="001B213E">
        <w:t>-te leddet i tallfølgen</w:t>
      </w:r>
      <w:r w:rsidR="001B213E">
        <w:t>.</w:t>
      </w:r>
      <w:r w:rsidRPr="001B213E">
        <w:br/>
      </w:r>
      <w:r w:rsidRPr="001B213E">
        <w:rPr>
          <w:position w:val="-10"/>
        </w:rPr>
        <w:object w:dxaOrig="2079" w:dyaOrig="300">
          <v:shape id="_x0000_i1066" type="#_x0000_t75" style="width:104.25pt;height:15pt" o:ole="">
            <v:imagedata r:id="rId89" o:title=""/>
          </v:shape>
          <o:OLEObject Type="Embed" ProgID="Equation.DSMT4" ShapeID="_x0000_i1066" DrawAspect="Content" ObjectID="_1513762216" r:id="rId90"/>
        </w:object>
      </w:r>
      <w:r w:rsidRPr="001B213E">
        <w:br/>
      </w:r>
      <w:r w:rsidRPr="001B213E">
        <w:rPr>
          <w:color w:val="0000FF"/>
        </w:rPr>
        <w:t>Formel:</w:t>
      </w:r>
      <w:r w:rsidRPr="001B213E">
        <w:rPr>
          <w:color w:val="0000FF"/>
          <w:position w:val="-20"/>
        </w:rPr>
        <w:object w:dxaOrig="900" w:dyaOrig="440">
          <v:shape id="_x0000_i1067" type="#_x0000_t75" style="width:45pt;height:21.75pt" o:ole="">
            <v:imagedata r:id="rId91" o:title=""/>
          </v:shape>
          <o:OLEObject Type="Embed" ProgID="Equation.DSMT4" ShapeID="_x0000_i1067" DrawAspect="Content" ObjectID="_1513762217" r:id="rId92"/>
        </w:object>
      </w:r>
      <w:r w:rsidRPr="001B213E">
        <w:rPr>
          <w:color w:val="0000FF"/>
          <w:position w:val="-20"/>
        </w:rPr>
        <w:br/>
      </w:r>
    </w:p>
    <w:p w:rsidR="006F3073" w:rsidRPr="001B213E" w:rsidRDefault="006F3073" w:rsidP="006F3073">
      <w:pPr>
        <w:pStyle w:val="Listeavsnitt"/>
        <w:ind w:left="0"/>
      </w:pPr>
      <w:r w:rsidRPr="001B213E">
        <w:t>Vi kan også betrakte figuren som mange ringer lagt utenpå hverandre. Vi lager en ny tallfølge der det første leddet er arealet av den innerste sirkelen, det andre leddet er arealet av den innerste ringen, det tredje leddet er arealet av den nest innerste ringen og så videre.</w:t>
      </w:r>
      <w:r w:rsidRPr="001B213E">
        <w:br/>
      </w:r>
    </w:p>
    <w:p w:rsidR="00027842" w:rsidRPr="001B213E" w:rsidRDefault="006F3073" w:rsidP="006F3073">
      <w:pPr>
        <w:pStyle w:val="Listeavsnitt"/>
        <w:numPr>
          <w:ilvl w:val="0"/>
          <w:numId w:val="7"/>
        </w:numPr>
      </w:pPr>
      <w:r w:rsidRPr="001B213E">
        <w:lastRenderedPageBreak/>
        <w:t>Skriv opp leddene i denne tallfølgen og undersøk hva slags tallfølge det er</w:t>
      </w:r>
      <w:r w:rsidR="001B213E">
        <w:t>.</w:t>
      </w:r>
      <w:r w:rsidRPr="001B213E">
        <w:br/>
      </w:r>
      <w:r w:rsidRPr="001B213E">
        <w:rPr>
          <w:color w:val="0000FF"/>
          <w:position w:val="-10"/>
        </w:rPr>
        <w:object w:dxaOrig="4819" w:dyaOrig="320">
          <v:shape id="_x0000_i1068" type="#_x0000_t75" style="width:240pt;height:15.75pt" o:ole="">
            <v:imagedata r:id="rId93" o:title=""/>
          </v:shape>
          <o:OLEObject Type="Embed" ProgID="Equation.DSMT4" ShapeID="_x0000_i1068" DrawAspect="Content" ObjectID="_1513762218" r:id="rId94"/>
        </w:object>
      </w:r>
      <w:r w:rsidR="001B213E">
        <w:rPr>
          <w:color w:val="0000FF"/>
        </w:rPr>
        <w:t>.</w:t>
      </w:r>
      <w:r w:rsidRPr="001B213E">
        <w:rPr>
          <w:color w:val="0000FF"/>
          <w:position w:val="-10"/>
        </w:rPr>
        <w:br/>
      </w:r>
      <w:r w:rsidRPr="001B213E">
        <w:rPr>
          <w:position w:val="-10"/>
        </w:rPr>
        <w:object w:dxaOrig="1840" w:dyaOrig="300">
          <v:shape id="_x0000_i1069" type="#_x0000_t75" style="width:93pt;height:15pt" o:ole="">
            <v:imagedata r:id="rId95" o:title=""/>
          </v:shape>
          <o:OLEObject Type="Embed" ProgID="Equation.DSMT4" ShapeID="_x0000_i1069" DrawAspect="Content" ObjectID="_1513762219" r:id="rId96"/>
        </w:object>
      </w:r>
      <w:r w:rsidRPr="001B213E">
        <w:br/>
      </w:r>
      <w:r w:rsidRPr="001B213E">
        <w:rPr>
          <w:color w:val="0000FF"/>
        </w:rPr>
        <w:t>Det er e</w:t>
      </w:r>
      <w:r w:rsidR="001B213E">
        <w:rPr>
          <w:color w:val="0000FF"/>
        </w:rPr>
        <w:t xml:space="preserve">n </w:t>
      </w:r>
      <w:r w:rsidRPr="001B213E">
        <w:rPr>
          <w:color w:val="0000FF"/>
        </w:rPr>
        <w:t xml:space="preserve">aritmetisk </w:t>
      </w:r>
      <w:proofErr w:type="spellStart"/>
      <w:r w:rsidRPr="001B213E">
        <w:rPr>
          <w:color w:val="0000FF"/>
        </w:rPr>
        <w:t>tallfølge</w:t>
      </w:r>
      <w:proofErr w:type="spellEnd"/>
      <w:r w:rsidRPr="001B213E">
        <w:rPr>
          <w:color w:val="0000FF"/>
        </w:rPr>
        <w:t xml:space="preserve"> med </w:t>
      </w:r>
      <w:r w:rsidRPr="001B213E">
        <w:rPr>
          <w:color w:val="0000FF"/>
          <w:position w:val="-10"/>
        </w:rPr>
        <w:object w:dxaOrig="1460" w:dyaOrig="320">
          <v:shape id="_x0000_i1070" type="#_x0000_t75" style="width:73.5pt;height:15.75pt" o:ole="">
            <v:imagedata r:id="rId97" o:title=""/>
          </v:shape>
          <o:OLEObject Type="Embed" ProgID="Equation.DSMT4" ShapeID="_x0000_i1070" DrawAspect="Content" ObjectID="_1513762220" r:id="rId98"/>
        </w:object>
      </w:r>
      <w:r w:rsidR="001B213E">
        <w:rPr>
          <w:color w:val="0000FF"/>
        </w:rPr>
        <w:t>.</w:t>
      </w:r>
    </w:p>
    <w:p w:rsidR="006F3073" w:rsidRPr="001B213E" w:rsidRDefault="00027842" w:rsidP="006F3073">
      <w:pPr>
        <w:pStyle w:val="Listeavsnitt"/>
        <w:numPr>
          <w:ilvl w:val="0"/>
          <w:numId w:val="7"/>
        </w:numPr>
      </w:pPr>
      <w:r w:rsidRPr="001B213E">
        <w:t>Bestem summen av den rekka du får når du summerer leddene i denne tallfølgen</w:t>
      </w:r>
      <w:r w:rsidR="001B213E">
        <w:t>.</w:t>
      </w:r>
      <w:r w:rsidRPr="001B213E">
        <w:br/>
      </w:r>
      <w:r w:rsidRPr="001B213E">
        <w:rPr>
          <w:color w:val="0000FF"/>
        </w:rPr>
        <w:t>Summen blir lik arealet av den ytterste sirkelen</w:t>
      </w:r>
      <w:r w:rsidR="001B213E">
        <w:rPr>
          <w:color w:val="0000FF"/>
        </w:rPr>
        <w:t>,</w:t>
      </w:r>
      <w:r w:rsidRPr="001B213E">
        <w:rPr>
          <w:color w:val="0000FF"/>
        </w:rPr>
        <w:t xml:space="preserve"> altså </w:t>
      </w:r>
      <w:r w:rsidRPr="001B213E">
        <w:rPr>
          <w:color w:val="0000FF"/>
          <w:position w:val="-6"/>
          <w:u w:val="double"/>
        </w:rPr>
        <w:object w:dxaOrig="520" w:dyaOrig="260">
          <v:shape id="_x0000_i1071" type="#_x0000_t75" style="width:26.25pt;height:13.5pt" o:ole="">
            <v:imagedata r:id="rId99" o:title=""/>
          </v:shape>
          <o:OLEObject Type="Embed" ProgID="Equation.DSMT4" ShapeID="_x0000_i1071" DrawAspect="Content" ObjectID="_1513762221" r:id="rId100"/>
        </w:object>
      </w:r>
      <w:r w:rsidR="001B213E">
        <w:rPr>
          <w:color w:val="0000FF"/>
          <w:u w:val="double"/>
        </w:rPr>
        <w:t>.</w:t>
      </w:r>
      <w:r w:rsidR="006F3073" w:rsidRPr="001B213E">
        <w:rPr>
          <w:color w:val="0000FF"/>
          <w:position w:val="-10"/>
        </w:rPr>
        <w:br/>
      </w:r>
    </w:p>
    <w:p w:rsidR="00693F9A" w:rsidRPr="001B213E" w:rsidRDefault="00693F9A" w:rsidP="006F3073">
      <w:pPr>
        <w:rPr>
          <w:rFonts w:ascii="Cambria" w:eastAsia="Times New Roman" w:hAnsi="Cambria"/>
          <w:b/>
          <w:bCs/>
          <w:color w:val="365F91"/>
          <w:kern w:val="36"/>
          <w:sz w:val="28"/>
          <w:szCs w:val="48"/>
          <w:lang w:eastAsia="nb-NO"/>
        </w:rPr>
      </w:pPr>
      <w:r w:rsidRPr="001B213E">
        <w:br w:type="page"/>
      </w:r>
    </w:p>
    <w:p w:rsidR="009A7A22" w:rsidRPr="001B213E" w:rsidRDefault="005D5156" w:rsidP="009A7A22">
      <w:pPr>
        <w:pStyle w:val="Overskrift1"/>
        <w:spacing w:after="0" w:afterAutospacing="0"/>
      </w:pPr>
      <w:r w:rsidRPr="001B213E">
        <w:rPr>
          <w:noProof/>
        </w:rPr>
        <w:lastRenderedPageBreak/>
        <w:drawing>
          <wp:anchor distT="0" distB="0" distL="114300" distR="114300" simplePos="0" relativeHeight="251657728" behindDoc="0" locked="0" layoutInCell="1" allowOverlap="1">
            <wp:simplePos x="0" y="0"/>
            <wp:positionH relativeFrom="column">
              <wp:posOffset>3748405</wp:posOffset>
            </wp:positionH>
            <wp:positionV relativeFrom="paragraph">
              <wp:posOffset>-247015</wp:posOffset>
            </wp:positionV>
            <wp:extent cx="1160780" cy="781050"/>
            <wp:effectExtent l="0" t="0" r="1270" b="0"/>
            <wp:wrapSquare wrapText="bothSides"/>
            <wp:docPr id="73" name="Bilde 69" descr="Beskrivelse: Med hjelpemi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9" descr="Beskrivelse: Med hjelpemidl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6078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A22" w:rsidRPr="001B213E">
        <w:t>Del 2</w:t>
      </w:r>
    </w:p>
    <w:p w:rsidR="009A7A22" w:rsidRPr="001B213E" w:rsidRDefault="009A7A22" w:rsidP="009A7A22">
      <w:pPr>
        <w:rPr>
          <w:b/>
        </w:rPr>
      </w:pPr>
      <w:r w:rsidRPr="001B213E">
        <w:rPr>
          <w:b/>
        </w:rPr>
        <w:t xml:space="preserve">Tid: </w:t>
      </w:r>
      <w:r w:rsidR="00016B88" w:rsidRPr="001B213E">
        <w:t>5</w:t>
      </w:r>
      <w:r w:rsidRPr="001B213E">
        <w:t>0 min</w:t>
      </w:r>
      <w:r w:rsidRPr="001B213E">
        <w:br/>
      </w:r>
      <w:r w:rsidRPr="001B213E">
        <w:rPr>
          <w:b/>
        </w:rPr>
        <w:t xml:space="preserve">Hjelpemidler: </w:t>
      </w:r>
      <w:r w:rsidR="00016B88" w:rsidRPr="001B213E">
        <w:t>Alle</w:t>
      </w:r>
      <w:r w:rsidR="00D203E8" w:rsidRPr="001B213E">
        <w:t xml:space="preserve"> hjelpemidler unntatt kommunikasjon</w:t>
      </w:r>
      <w:r w:rsidR="001B213E">
        <w:t>.</w:t>
      </w:r>
    </w:p>
    <w:p w:rsidR="009A7A22" w:rsidRPr="001B213E" w:rsidRDefault="00AC6CAF" w:rsidP="006F3073">
      <w:pPr>
        <w:pStyle w:val="Overskrift2"/>
        <w:rPr>
          <w:rFonts w:ascii="Calibri" w:hAnsi="Calibri" w:cs="Calibri"/>
          <w:color w:val="auto"/>
          <w:sz w:val="22"/>
          <w:szCs w:val="22"/>
        </w:rPr>
      </w:pPr>
      <w:r w:rsidRPr="001B213E">
        <w:t>Oppgave 4</w:t>
      </w:r>
      <w:r w:rsidR="009A7A22" w:rsidRPr="001B213E">
        <w:t xml:space="preserve"> </w:t>
      </w:r>
    </w:p>
    <w:p w:rsidR="009A7A22" w:rsidRPr="001B213E" w:rsidRDefault="009A7A22">
      <w:r w:rsidRPr="001B213E">
        <w:t xml:space="preserve">Petter har en kronisk sykdom </w:t>
      </w:r>
      <w:r w:rsidR="006F3073" w:rsidRPr="001B213E">
        <w:t>og er avhengig av</w:t>
      </w:r>
      <w:r w:rsidRPr="001B213E">
        <w:t xml:space="preserve"> medisiner. </w:t>
      </w:r>
      <w:r w:rsidR="006F3073" w:rsidRPr="001B213E">
        <w:t>Hver dag tar han</w:t>
      </w:r>
      <w:r w:rsidR="00043B55" w:rsidRPr="001B213E">
        <w:t xml:space="preserve"> </w:t>
      </w:r>
      <w:r w:rsidRPr="001B213E">
        <w:t>en tablett som innehol</w:t>
      </w:r>
      <w:r w:rsidR="00043B55" w:rsidRPr="001B213E">
        <w:t>der 2,3 mg virksomt stoff</w:t>
      </w:r>
      <w:r w:rsidRPr="001B213E">
        <w:t>.</w:t>
      </w:r>
    </w:p>
    <w:p w:rsidR="009A7A22" w:rsidRPr="001B213E" w:rsidRDefault="009A7A22">
      <w:r w:rsidRPr="001B213E">
        <w:t xml:space="preserve">Anta at dette er et stoff som ikke skilles ut av kroppen. </w:t>
      </w:r>
    </w:p>
    <w:p w:rsidR="005B09F5" w:rsidRPr="001B213E" w:rsidRDefault="009A7A22" w:rsidP="00FA3042">
      <w:pPr>
        <w:pStyle w:val="Listeavsnitt"/>
        <w:numPr>
          <w:ilvl w:val="0"/>
          <w:numId w:val="8"/>
        </w:numPr>
      </w:pPr>
      <w:r w:rsidRPr="001B213E">
        <w:t>Hvor mye av det virksomme stoffet har han i kroppen etter en måneds</w:t>
      </w:r>
      <w:r w:rsidR="001B213E">
        <w:t xml:space="preserve"> bruk </w:t>
      </w:r>
      <w:r w:rsidRPr="001B213E">
        <w:t>(30 dager) av disse tablettene?</w:t>
      </w:r>
      <w:r w:rsidR="00FA3042" w:rsidRPr="001B213E">
        <w:br/>
      </w:r>
      <w:r w:rsidR="00FA3042" w:rsidRPr="001B213E">
        <w:rPr>
          <w:color w:val="0000FF"/>
        </w:rPr>
        <w:t xml:space="preserve">Mengde etter en måned: </w:t>
      </w:r>
      <w:r w:rsidR="00FA3042" w:rsidRPr="001B213E">
        <w:rPr>
          <w:position w:val="-18"/>
        </w:rPr>
        <w:object w:dxaOrig="1920" w:dyaOrig="400">
          <v:shape id="_x0000_i1072" type="#_x0000_t75" style="width:96pt;height:21pt" o:ole="">
            <v:imagedata r:id="rId102" o:title=""/>
          </v:shape>
          <o:OLEObject Type="Embed" ProgID="Equation.DSMT4" ShapeID="_x0000_i1072" DrawAspect="Content" ObjectID="_1513762222" r:id="rId103"/>
        </w:object>
      </w:r>
      <w:r w:rsidR="001B213E">
        <w:t>.</w:t>
      </w:r>
    </w:p>
    <w:p w:rsidR="009A7A22" w:rsidRPr="001B213E" w:rsidRDefault="009A7A22" w:rsidP="00FA3042">
      <w:r w:rsidRPr="001B213E">
        <w:t xml:space="preserve">I virkeligheten skiller kroppen ut 30 </w:t>
      </w:r>
      <w:r w:rsidR="00FA3042" w:rsidRPr="001B213E">
        <w:t>% av det virksomme stoffet hvert døgn.</w:t>
      </w:r>
    </w:p>
    <w:p w:rsidR="00FA3042" w:rsidRPr="001B213E" w:rsidRDefault="00FA3042" w:rsidP="00311ECF">
      <w:pPr>
        <w:pStyle w:val="Listeavsnitt"/>
        <w:numPr>
          <w:ilvl w:val="0"/>
          <w:numId w:val="8"/>
        </w:numPr>
      </w:pPr>
      <w:r w:rsidRPr="001B213E">
        <w:t>Hvor mye av det virksomme stoffet har han da i kroppen etter en måneds bruk av disse tablettene?</w:t>
      </w:r>
      <w:r w:rsidRPr="001B213E">
        <w:br/>
      </w:r>
      <w:r w:rsidR="001421BD" w:rsidRPr="001B213E">
        <w:rPr>
          <w:color w:val="0000FF"/>
        </w:rPr>
        <w:t>Hvis vi regner like etter at han tar tablett nummer 30, kan vi su</w:t>
      </w:r>
      <w:r w:rsidRPr="001B213E">
        <w:rPr>
          <w:color w:val="0000FF"/>
        </w:rPr>
        <w:t xml:space="preserve">mmere den geometriske rekka </w:t>
      </w:r>
      <w:r w:rsidR="001B213E">
        <w:rPr>
          <w:color w:val="0000FF"/>
        </w:rPr>
        <w:t>.</w:t>
      </w:r>
      <w:r w:rsidR="006F3073" w:rsidRPr="001B213E">
        <w:rPr>
          <w:color w:val="0000FF"/>
          <w:position w:val="-26"/>
        </w:rPr>
        <w:object w:dxaOrig="5360" w:dyaOrig="639">
          <v:shape id="_x0000_i1073" type="#_x0000_t75" style="width:267.75pt;height:32.25pt" o:ole="">
            <v:imagedata r:id="rId104" o:title=""/>
          </v:shape>
          <o:OLEObject Type="Embed" ProgID="Equation.DSMT4" ShapeID="_x0000_i1073" DrawAspect="Content" ObjectID="_1513762223" r:id="rId105"/>
        </w:object>
      </w:r>
      <w:r w:rsidR="001421BD" w:rsidRPr="001B213E">
        <w:rPr>
          <w:color w:val="0000FF"/>
          <w:position w:val="-26"/>
        </w:rPr>
        <w:br/>
      </w:r>
      <w:r w:rsidR="001421BD" w:rsidRPr="001B213E">
        <w:rPr>
          <w:color w:val="0000FF"/>
        </w:rPr>
        <w:t>Eller hvis vi regner et døgn etter at han tok tablett nummer 30:</w:t>
      </w:r>
      <w:r w:rsidR="001421BD" w:rsidRPr="001B213E">
        <w:rPr>
          <w:color w:val="0000FF"/>
          <w:position w:val="-26"/>
        </w:rPr>
        <w:t xml:space="preserve"> </w:t>
      </w:r>
      <w:r w:rsidR="001421BD" w:rsidRPr="001B213E">
        <w:rPr>
          <w:color w:val="0000FF"/>
          <w:position w:val="-26"/>
        </w:rPr>
        <w:object w:dxaOrig="5280" w:dyaOrig="639">
          <v:shape id="_x0000_i1074" type="#_x0000_t75" style="width:264pt;height:32.25pt" o:ole="">
            <v:imagedata r:id="rId106" o:title=""/>
          </v:shape>
          <o:OLEObject Type="Embed" ProgID="Equation.DSMT4" ShapeID="_x0000_i1074" DrawAspect="Content" ObjectID="_1513762224" r:id="rId107"/>
        </w:object>
      </w:r>
      <w:r w:rsidR="002E7EBD" w:rsidRPr="001B213E">
        <w:rPr>
          <w:color w:val="0000FF"/>
          <w:position w:val="-26"/>
        </w:rPr>
        <w:br/>
        <w:t>Utr</w:t>
      </w:r>
      <w:r w:rsidR="00311ECF" w:rsidRPr="001B213E">
        <w:rPr>
          <w:color w:val="0000FF"/>
          <w:position w:val="-26"/>
        </w:rPr>
        <w:t>egning i GeoGebra</w:t>
      </w:r>
      <w:r w:rsidR="00311ECF" w:rsidRPr="001B213E">
        <w:rPr>
          <w:color w:val="0000FF"/>
          <w:position w:val="-26"/>
        </w:rPr>
        <w:br/>
      </w:r>
      <w:r w:rsidR="00311ECF" w:rsidRPr="001B213E">
        <w:rPr>
          <w:noProof/>
          <w:lang w:eastAsia="nb-NO"/>
        </w:rPr>
        <w:drawing>
          <wp:inline distT="0" distB="0" distL="0" distR="0" wp14:anchorId="67235DBE" wp14:editId="52D025AD">
            <wp:extent cx="2657475" cy="17907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a:stretch>
                      <a:fillRect/>
                    </a:stretch>
                  </pic:blipFill>
                  <pic:spPr>
                    <a:xfrm>
                      <a:off x="0" y="0"/>
                      <a:ext cx="2657475" cy="1790700"/>
                    </a:xfrm>
                    <a:prstGeom prst="rect">
                      <a:avLst/>
                    </a:prstGeom>
                  </pic:spPr>
                </pic:pic>
              </a:graphicData>
            </a:graphic>
          </wp:inline>
        </w:drawing>
      </w:r>
      <w:r w:rsidR="00255D08" w:rsidRPr="001B213E">
        <w:rPr>
          <w:color w:val="0000FF"/>
        </w:rPr>
        <w:br/>
      </w:r>
      <w:r w:rsidR="00255D08" w:rsidRPr="001B213E">
        <w:rPr>
          <w:color w:val="0000FF"/>
          <w:u w:val="double"/>
        </w:rPr>
        <w:t>Han har 7,7 mg</w:t>
      </w:r>
      <w:r w:rsidR="001421BD" w:rsidRPr="001B213E">
        <w:rPr>
          <w:color w:val="0000FF"/>
          <w:u w:val="double"/>
        </w:rPr>
        <w:t>(eventuelt 5,4 mg)</w:t>
      </w:r>
      <w:r w:rsidR="001B213E">
        <w:rPr>
          <w:color w:val="0000FF"/>
          <w:u w:val="double"/>
        </w:rPr>
        <w:t>.</w:t>
      </w:r>
    </w:p>
    <w:p w:rsidR="00FA3042" w:rsidRPr="001B213E" w:rsidRDefault="00FA3042" w:rsidP="00FA3042">
      <w:r w:rsidRPr="001B213E">
        <w:t xml:space="preserve">Det viser seg at Petter ikke tåler så store mengder av det virksomme stoffet. Han må derfor bytte medisiner. De nye tablettene inneholder like mye virksomt stoff, men produsenten hevder at kroppen skiller ut stoffet fra disse tablettene raskere. </w:t>
      </w:r>
    </w:p>
    <w:p w:rsidR="00FA3042" w:rsidRPr="001B213E" w:rsidRDefault="00FA3042" w:rsidP="00043B55">
      <w:pPr>
        <w:pStyle w:val="Listeavsnitt"/>
        <w:numPr>
          <w:ilvl w:val="0"/>
          <w:numId w:val="8"/>
        </w:numPr>
      </w:pPr>
      <w:r w:rsidRPr="001B213E">
        <w:t>Hvor stor prosent må kroppen skille ut</w:t>
      </w:r>
      <w:r w:rsidR="00601C59" w:rsidRPr="001B213E">
        <w:t xml:space="preserve"> hvert døgn</w:t>
      </w:r>
      <w:r w:rsidRPr="001B213E">
        <w:t xml:space="preserve"> dersom mengden i </w:t>
      </w:r>
      <w:r w:rsidR="00255D08" w:rsidRPr="001B213E">
        <w:t>kroppen ikke skal overstige 5 mg etter lang tids bruk?</w:t>
      </w:r>
      <w:r w:rsidR="00255D08" w:rsidRPr="001B213E">
        <w:br/>
      </w:r>
      <w:r w:rsidR="00255D08" w:rsidRPr="001B213E">
        <w:rPr>
          <w:color w:val="0000FF"/>
        </w:rPr>
        <w:t xml:space="preserve">Vi setter vekstfaktoren lik </w:t>
      </w:r>
      <w:r w:rsidR="00255D08" w:rsidRPr="001B213E">
        <w:rPr>
          <w:i/>
          <w:color w:val="0000FF"/>
        </w:rPr>
        <w:t>x</w:t>
      </w:r>
      <w:r w:rsidR="00255D08" w:rsidRPr="001B213E">
        <w:rPr>
          <w:color w:val="0000FF"/>
        </w:rPr>
        <w:t xml:space="preserve"> og får den uendelige rekka </w:t>
      </w:r>
      <w:r w:rsidR="00255D08" w:rsidRPr="001B213E">
        <w:rPr>
          <w:position w:val="-22"/>
        </w:rPr>
        <w:object w:dxaOrig="2620" w:dyaOrig="580">
          <v:shape id="_x0000_i1075" type="#_x0000_t75" style="width:131.25pt;height:29.25pt" o:ole="">
            <v:imagedata r:id="rId109" o:title=""/>
          </v:shape>
          <o:OLEObject Type="Embed" ProgID="Equation.DSMT4" ShapeID="_x0000_i1075" DrawAspect="Content" ObjectID="_1513762225" r:id="rId110"/>
        </w:object>
      </w:r>
      <w:r w:rsidR="001B213E">
        <w:t>.</w:t>
      </w:r>
      <w:r w:rsidR="003736DA" w:rsidRPr="001B213E">
        <w:rPr>
          <w:color w:val="0000FF"/>
        </w:rPr>
        <w:br/>
      </w:r>
      <w:r w:rsidR="003736DA" w:rsidRPr="001B213E">
        <w:rPr>
          <w:color w:val="0000FF"/>
        </w:rPr>
        <w:lastRenderedPageBreak/>
        <w:t xml:space="preserve">For å bestemme </w:t>
      </w:r>
      <w:r w:rsidR="003736DA" w:rsidRPr="001B213E">
        <w:rPr>
          <w:color w:val="0000FF"/>
          <w:position w:val="-4"/>
        </w:rPr>
        <w:object w:dxaOrig="180" w:dyaOrig="200">
          <v:shape id="_x0000_i1076" type="#_x0000_t75" style="width:9pt;height:9.75pt" o:ole="">
            <v:imagedata r:id="rId111" o:title=""/>
          </v:shape>
          <o:OLEObject Type="Embed" ProgID="Equation.DSMT4" ShapeID="_x0000_i1076" DrawAspect="Content" ObjectID="_1513762226" r:id="rId112"/>
        </w:object>
      </w:r>
      <w:r w:rsidR="00255D08" w:rsidRPr="001B213E">
        <w:rPr>
          <w:color w:val="0000FF"/>
        </w:rPr>
        <w:t>, må vi løse ulikheten</w:t>
      </w:r>
      <w:r w:rsidR="00255D08" w:rsidRPr="001B213E">
        <w:rPr>
          <w:position w:val="-22"/>
        </w:rPr>
        <w:object w:dxaOrig="800" w:dyaOrig="580">
          <v:shape id="_x0000_i1077" type="#_x0000_t75" style="width:39.75pt;height:29.25pt" o:ole="">
            <v:imagedata r:id="rId113" o:title=""/>
          </v:shape>
          <o:OLEObject Type="Embed" ProgID="Equation.DSMT4" ShapeID="_x0000_i1077" DrawAspect="Content" ObjectID="_1513762227" r:id="rId114"/>
        </w:object>
      </w:r>
      <w:r w:rsidR="001B213E">
        <w:t>.</w:t>
      </w:r>
      <w:r w:rsidR="00255D08" w:rsidRPr="001B213E">
        <w:rPr>
          <w:color w:val="0000FF"/>
        </w:rPr>
        <w:br/>
        <w:t xml:space="preserve">Bruker </w:t>
      </w:r>
      <w:r w:rsidR="00311ECF" w:rsidRPr="001B213E">
        <w:rPr>
          <w:color w:val="0000FF"/>
        </w:rPr>
        <w:t>Geogebra</w:t>
      </w:r>
      <w:r w:rsidR="00255D08" w:rsidRPr="001B213E">
        <w:rPr>
          <w:color w:val="0000FF"/>
        </w:rPr>
        <w:t>:</w:t>
      </w:r>
    </w:p>
    <w:p w:rsidR="00255D08" w:rsidRPr="001B213E" w:rsidRDefault="00311ECF" w:rsidP="002E7EBD">
      <w:pPr>
        <w:ind w:left="360"/>
      </w:pPr>
      <w:r w:rsidRPr="001B213E">
        <w:rPr>
          <w:noProof/>
          <w:lang w:eastAsia="nb-NO"/>
        </w:rPr>
        <w:drawing>
          <wp:inline distT="0" distB="0" distL="0" distR="0" wp14:anchorId="7DDD32EE" wp14:editId="29F7C801">
            <wp:extent cx="2647950" cy="16764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5"/>
                    <a:stretch>
                      <a:fillRect/>
                    </a:stretch>
                  </pic:blipFill>
                  <pic:spPr>
                    <a:xfrm>
                      <a:off x="0" y="0"/>
                      <a:ext cx="2647950" cy="1676400"/>
                    </a:xfrm>
                    <a:prstGeom prst="rect">
                      <a:avLst/>
                    </a:prstGeom>
                  </pic:spPr>
                </pic:pic>
              </a:graphicData>
            </a:graphic>
          </wp:inline>
        </w:drawing>
      </w:r>
    </w:p>
    <w:p w:rsidR="00255D08" w:rsidRPr="001B213E" w:rsidRDefault="00255D08" w:rsidP="00255D08">
      <w:pPr>
        <w:rPr>
          <w:color w:val="0000FF"/>
          <w:u w:val="double"/>
        </w:rPr>
      </w:pPr>
      <w:r w:rsidRPr="001B213E">
        <w:rPr>
          <w:color w:val="0000FF"/>
        </w:rPr>
        <w:t xml:space="preserve">Vekstfaktoren må være mindre enn 0,54, det vil si at </w:t>
      </w:r>
      <w:r w:rsidRPr="001B213E">
        <w:rPr>
          <w:color w:val="0000FF"/>
          <w:u w:val="double"/>
        </w:rPr>
        <w:t>det må brytes ned minst 46 % av stoffet hvert døgn.</w:t>
      </w:r>
    </w:p>
    <w:p w:rsidR="00D203E8" w:rsidRPr="001B213E" w:rsidRDefault="00D203E8" w:rsidP="00AC6CAF">
      <w:pPr>
        <w:pStyle w:val="Overskrift1"/>
      </w:pPr>
    </w:p>
    <w:p w:rsidR="009C060B" w:rsidRPr="001B213E" w:rsidRDefault="00AC6CAF" w:rsidP="006F3073">
      <w:pPr>
        <w:pStyle w:val="Overskrift2"/>
      </w:pPr>
      <w:r w:rsidRPr="001B213E">
        <w:t>Oppgave 5</w:t>
      </w:r>
    </w:p>
    <w:p w:rsidR="009C060B" w:rsidRPr="001B213E" w:rsidRDefault="009C060B" w:rsidP="009C060B">
      <w:r w:rsidRPr="001B213E">
        <w:t xml:space="preserve">Gitt </w:t>
      </w:r>
      <w:r w:rsidR="00601C59" w:rsidRPr="001B213E">
        <w:t>den uendelige geometriske rekken</w:t>
      </w:r>
      <w:r w:rsidRPr="001B213E">
        <w:t xml:space="preserve"> </w:t>
      </w:r>
      <w:r w:rsidRPr="001B213E">
        <w:tab/>
      </w:r>
      <w:r w:rsidRPr="001B213E">
        <w:br/>
      </w:r>
      <w:r w:rsidRPr="001B213E">
        <w:tab/>
      </w:r>
      <w:r w:rsidRPr="001B213E">
        <w:tab/>
      </w:r>
      <w:r w:rsidRPr="001B213E">
        <w:tab/>
      </w:r>
      <w:r w:rsidRPr="001B213E">
        <w:tab/>
      </w:r>
      <w:r w:rsidRPr="001B213E">
        <w:rPr>
          <w:position w:val="-26"/>
        </w:rPr>
        <w:object w:dxaOrig="3240" w:dyaOrig="680">
          <v:shape id="_x0000_i1078" type="#_x0000_t75" style="width:162pt;height:28.5pt" o:ole="">
            <v:imagedata r:id="rId116" o:title=""/>
          </v:shape>
          <o:OLEObject Type="Embed" ProgID="Equation.DSMT4" ShapeID="_x0000_i1078" DrawAspect="Content" ObjectID="_1513762228" r:id="rId117"/>
        </w:object>
      </w:r>
    </w:p>
    <w:p w:rsidR="009C060B" w:rsidRPr="001B213E" w:rsidRDefault="00D203E8" w:rsidP="009C060B">
      <w:pPr>
        <w:pStyle w:val="Listeavsnitt"/>
        <w:numPr>
          <w:ilvl w:val="0"/>
          <w:numId w:val="12"/>
        </w:numPr>
        <w:rPr>
          <w:color w:val="0033CC"/>
        </w:rPr>
      </w:pPr>
      <w:r w:rsidRPr="001B213E">
        <w:t>F</w:t>
      </w:r>
      <w:r w:rsidR="00601C59" w:rsidRPr="001B213E">
        <w:t>inn i hvilket område denne rekken</w:t>
      </w:r>
      <w:r w:rsidR="009C060B" w:rsidRPr="001B213E">
        <w:t xml:space="preserve"> konvergerer</w:t>
      </w:r>
      <w:r w:rsidRPr="001B213E">
        <w:t xml:space="preserve"> (konvergensområdet til rekken)</w:t>
      </w:r>
      <w:r w:rsidR="001B213E">
        <w:t>.</w:t>
      </w:r>
      <w:r w:rsidR="009C060B" w:rsidRPr="001B213E">
        <w:br/>
      </w:r>
      <w:r w:rsidR="009C060B" w:rsidRPr="001B213E">
        <w:rPr>
          <w:color w:val="0000FF"/>
        </w:rPr>
        <w:t xml:space="preserve">Rekken har kvotienten </w:t>
      </w:r>
      <w:r w:rsidR="009C060B" w:rsidRPr="001B213E">
        <w:rPr>
          <w:color w:val="0000FF"/>
          <w:position w:val="-22"/>
        </w:rPr>
        <w:object w:dxaOrig="820" w:dyaOrig="580">
          <v:shape id="_x0000_i1079" type="#_x0000_t75" style="width:40.5pt;height:29.25pt" o:ole="">
            <v:imagedata r:id="rId118" o:title=""/>
          </v:shape>
          <o:OLEObject Type="Embed" ProgID="Equation.DSMT4" ShapeID="_x0000_i1079" DrawAspect="Content" ObjectID="_1513762229" r:id="rId119"/>
        </w:object>
      </w:r>
      <w:r w:rsidR="009C060B" w:rsidRPr="001B213E">
        <w:rPr>
          <w:color w:val="0000FF"/>
        </w:rPr>
        <w:t xml:space="preserve">. </w:t>
      </w:r>
      <w:r w:rsidR="009C060B" w:rsidRPr="001B213E">
        <w:rPr>
          <w:color w:val="0000FF"/>
        </w:rPr>
        <w:br/>
        <w:t xml:space="preserve">En uendelig geometrisk rekke </w:t>
      </w:r>
      <w:proofErr w:type="gramStart"/>
      <w:r w:rsidR="009C060B" w:rsidRPr="001B213E">
        <w:rPr>
          <w:color w:val="0000FF"/>
        </w:rPr>
        <w:t>konvergerer</w:t>
      </w:r>
      <w:proofErr w:type="gramEnd"/>
      <w:r w:rsidR="009C060B" w:rsidRPr="001B213E">
        <w:rPr>
          <w:color w:val="0000FF"/>
        </w:rPr>
        <w:t xml:space="preserve"> </w:t>
      </w:r>
      <w:proofErr w:type="gramStart"/>
      <w:r w:rsidR="009C060B" w:rsidRPr="001B213E">
        <w:rPr>
          <w:color w:val="0000FF"/>
        </w:rPr>
        <w:t>når</w:t>
      </w:r>
      <w:proofErr w:type="gramEnd"/>
      <w:r w:rsidR="009C060B" w:rsidRPr="001B213E">
        <w:rPr>
          <w:color w:val="0000FF"/>
        </w:rPr>
        <w:t xml:space="preserve"> </w:t>
      </w:r>
      <w:r w:rsidR="009C060B" w:rsidRPr="001B213E">
        <w:rPr>
          <w:color w:val="0000FF"/>
          <w:position w:val="-12"/>
        </w:rPr>
        <w:object w:dxaOrig="940" w:dyaOrig="360">
          <v:shape id="_x0000_i1080" type="#_x0000_t75" style="width:46.5pt;height:19.5pt" o:ole="">
            <v:imagedata r:id="rId120" o:title=""/>
          </v:shape>
          <o:OLEObject Type="Embed" ProgID="Equation.DSMT4" ShapeID="_x0000_i1080" DrawAspect="Content" ObjectID="_1513762230" r:id="rId121"/>
        </w:object>
      </w:r>
      <w:r w:rsidR="009C060B" w:rsidRPr="001B213E">
        <w:rPr>
          <w:color w:val="0000FF"/>
        </w:rPr>
        <w:t>.</w:t>
      </w:r>
      <w:r w:rsidR="009C060B" w:rsidRPr="001B213E">
        <w:rPr>
          <w:color w:val="0000FF"/>
        </w:rPr>
        <w:br/>
        <w:t xml:space="preserve">Vi må løse </w:t>
      </w:r>
      <w:r w:rsidR="006F2D83" w:rsidRPr="001B213E">
        <w:rPr>
          <w:color w:val="0000FF"/>
        </w:rPr>
        <w:t>en dobbeltulikhet</w:t>
      </w:r>
      <w:r w:rsidR="009C060B" w:rsidRPr="001B213E">
        <w:rPr>
          <w:color w:val="0000FF"/>
        </w:rPr>
        <w:t xml:space="preserve"> for å finne for hvilke verdier av </w:t>
      </w:r>
      <w:r w:rsidR="009C060B" w:rsidRPr="001B213E">
        <w:rPr>
          <w:position w:val="-4"/>
        </w:rPr>
        <w:object w:dxaOrig="180" w:dyaOrig="200">
          <v:shape id="_x0000_i1081" type="#_x0000_t75" style="width:7.5pt;height:10.5pt" o:ole="">
            <v:imagedata r:id="rId122" o:title=""/>
          </v:shape>
          <o:OLEObject Type="Embed" ProgID="Equation.DSMT4" ShapeID="_x0000_i1081" DrawAspect="Content" ObjectID="_1513762231" r:id="rId123"/>
        </w:object>
      </w:r>
      <w:r w:rsidR="009C060B" w:rsidRPr="001B213E">
        <w:rPr>
          <w:color w:val="0000FF"/>
        </w:rPr>
        <w:t xml:space="preserve"> rekken konvergerer. Dobbeltulikheten kan løses som to enkle ulikheter</w:t>
      </w:r>
    </w:p>
    <w:p w:rsidR="009C060B" w:rsidRPr="001B213E" w:rsidRDefault="009C060B" w:rsidP="00530058">
      <w:pPr>
        <w:ind w:left="708" w:firstLine="708"/>
        <w:rPr>
          <w:position w:val="-50"/>
        </w:rPr>
      </w:pPr>
      <w:r w:rsidRPr="001B213E">
        <w:rPr>
          <w:position w:val="-50"/>
        </w:rPr>
        <w:object w:dxaOrig="1100" w:dyaOrig="1440">
          <v:shape id="_x0000_i1082" type="#_x0000_t75" style="width:54pt;height:69pt" o:ole="">
            <v:imagedata r:id="rId124" o:title=""/>
          </v:shape>
          <o:OLEObject Type="Embed" ProgID="Equation.DSMT4" ShapeID="_x0000_i1082" DrawAspect="Content" ObjectID="_1513762232" r:id="rId125"/>
        </w:object>
      </w:r>
      <w:r w:rsidRPr="001B213E">
        <w:rPr>
          <w:position w:val="-80"/>
        </w:rPr>
        <w:tab/>
      </w:r>
      <w:r w:rsidRPr="001B213E">
        <w:rPr>
          <w:position w:val="-80"/>
        </w:rPr>
        <w:tab/>
      </w:r>
      <w:r w:rsidRPr="001B213E">
        <w:rPr>
          <w:position w:val="-80"/>
        </w:rPr>
        <w:tab/>
      </w:r>
      <w:r w:rsidRPr="001B213E">
        <w:rPr>
          <w:position w:val="-50"/>
        </w:rPr>
        <w:object w:dxaOrig="820" w:dyaOrig="1440">
          <v:shape id="_x0000_i1083" type="#_x0000_t75" style="width:40.5pt;height:69pt" o:ole="">
            <v:imagedata r:id="rId126" o:title=""/>
          </v:shape>
          <o:OLEObject Type="Embed" ProgID="Equation.DSMT4" ShapeID="_x0000_i1083" DrawAspect="Content" ObjectID="_1513762233" r:id="rId127"/>
        </w:object>
      </w:r>
    </w:p>
    <w:p w:rsidR="009C060B" w:rsidRPr="001B213E" w:rsidRDefault="009C060B" w:rsidP="009C060B">
      <w:pPr>
        <w:pStyle w:val="Listeavsnitt"/>
        <w:ind w:left="360"/>
        <w:rPr>
          <w:color w:val="0033CC"/>
        </w:rPr>
      </w:pPr>
      <w:r w:rsidRPr="001B213E">
        <w:rPr>
          <w:color w:val="0000FF"/>
          <w:position w:val="-22"/>
        </w:rPr>
        <w:object w:dxaOrig="3820" w:dyaOrig="460">
          <v:shape id="_x0000_i1084" type="#_x0000_t75" style="width:191.25pt;height:22.5pt" o:ole="">
            <v:imagedata r:id="rId128" o:title=""/>
          </v:shape>
          <o:OLEObject Type="Embed" ProgID="Equation.DSMT4" ShapeID="_x0000_i1084" DrawAspect="Content" ObjectID="_1513762234" r:id="rId129"/>
        </w:object>
      </w:r>
      <w:r w:rsidRPr="001B213E">
        <w:rPr>
          <w:color w:val="0000FF"/>
        </w:rPr>
        <w:br/>
      </w:r>
    </w:p>
    <w:p w:rsidR="009C060B" w:rsidRPr="001B213E" w:rsidRDefault="009C060B" w:rsidP="00016B88">
      <w:pPr>
        <w:pStyle w:val="Listeavsnitt"/>
        <w:numPr>
          <w:ilvl w:val="0"/>
          <w:numId w:val="12"/>
        </w:numPr>
        <w:rPr>
          <w:color w:val="0033CC"/>
        </w:rPr>
      </w:pPr>
      <w:r w:rsidRPr="001B213E">
        <w:t xml:space="preserve">Finn summen </w:t>
      </w:r>
      <w:r w:rsidRPr="001B213E">
        <w:rPr>
          <w:position w:val="-12"/>
        </w:rPr>
        <w:object w:dxaOrig="499" w:dyaOrig="360">
          <v:shape id="_x0000_i1085" type="#_x0000_t75" style="width:25.5pt;height:18pt" o:ole="">
            <v:imagedata r:id="rId130" o:title=""/>
          </v:shape>
          <o:OLEObject Type="Embed" ProgID="Equation.DSMT4" ShapeID="_x0000_i1085" DrawAspect="Content" ObjectID="_1513762235" r:id="rId131"/>
        </w:object>
      </w:r>
      <w:r w:rsidR="00601C59" w:rsidRPr="001B213E">
        <w:t xml:space="preserve"> av rekken</w:t>
      </w:r>
      <w:r w:rsidR="001B213E">
        <w:t>.</w:t>
      </w:r>
      <w:r w:rsidRPr="001B213E">
        <w:br/>
      </w:r>
      <w:r w:rsidRPr="001B213E">
        <w:rPr>
          <w:color w:val="0000FF"/>
        </w:rPr>
        <w:t xml:space="preserve">Summen av en uendelig geometrisk rekke er gitt ved formelen </w:t>
      </w:r>
      <w:r w:rsidRPr="001B213E">
        <w:rPr>
          <w:color w:val="0000FF"/>
          <w:position w:val="-22"/>
        </w:rPr>
        <w:object w:dxaOrig="820" w:dyaOrig="580">
          <v:shape id="_x0000_i1086" type="#_x0000_t75" style="width:39pt;height:27pt" o:ole="">
            <v:imagedata r:id="rId132" o:title=""/>
          </v:shape>
          <o:OLEObject Type="Embed" ProgID="Equation.DSMT4" ShapeID="_x0000_i1086" DrawAspect="Content" ObjectID="_1513762236" r:id="rId133"/>
        </w:object>
      </w:r>
      <w:r w:rsidRPr="001B213E">
        <w:rPr>
          <w:color w:val="0000FF"/>
        </w:rPr>
        <w:t xml:space="preserve"> </w:t>
      </w:r>
      <w:r w:rsidR="001B213E">
        <w:rPr>
          <w:color w:val="0000FF"/>
        </w:rPr>
        <w:t>.</w:t>
      </w:r>
      <w:r w:rsidRPr="001B213E">
        <w:rPr>
          <w:color w:val="0000FF"/>
        </w:rPr>
        <w:br/>
        <w:t xml:space="preserve">og vi får at </w:t>
      </w:r>
      <w:r w:rsidR="00530058" w:rsidRPr="001B213E">
        <w:rPr>
          <w:color w:val="0033CC"/>
          <w:position w:val="-56"/>
        </w:rPr>
        <w:object w:dxaOrig="2659" w:dyaOrig="920">
          <v:shape id="_x0000_i1087" type="#_x0000_t75" style="width:135pt;height:45.75pt" o:ole="">
            <v:imagedata r:id="rId134" o:title=""/>
          </v:shape>
          <o:OLEObject Type="Embed" ProgID="Equation.DSMT4" ShapeID="_x0000_i1087" DrawAspect="Content" ObjectID="_1513762237" r:id="rId135"/>
        </w:object>
      </w:r>
      <w:r w:rsidRPr="001B213E">
        <w:rPr>
          <w:color w:val="0000FF"/>
        </w:rPr>
        <w:t>.</w:t>
      </w:r>
      <w:r w:rsidRPr="001B213E">
        <w:rPr>
          <w:color w:val="0033CC"/>
        </w:rPr>
        <w:t xml:space="preserve"> </w:t>
      </w:r>
      <w:r w:rsidRPr="001B213E">
        <w:rPr>
          <w:color w:val="0033CC"/>
        </w:rPr>
        <w:br/>
      </w:r>
    </w:p>
    <w:p w:rsidR="009C060B" w:rsidRPr="001B213E" w:rsidRDefault="005D5156" w:rsidP="00016B88">
      <w:pPr>
        <w:pStyle w:val="Listeavsnitt"/>
        <w:numPr>
          <w:ilvl w:val="0"/>
          <w:numId w:val="12"/>
        </w:numPr>
        <w:rPr>
          <w:color w:val="0033CC"/>
        </w:rPr>
      </w:pPr>
      <w:r w:rsidRPr="001B213E">
        <w:rPr>
          <w:noProof/>
          <w:lang w:eastAsia="nb-NO"/>
        </w:rPr>
        <w:lastRenderedPageBreak/>
        <w:drawing>
          <wp:anchor distT="0" distB="0" distL="114300" distR="114300" simplePos="0" relativeHeight="251658752" behindDoc="0" locked="0" layoutInCell="1" allowOverlap="1">
            <wp:simplePos x="0" y="0"/>
            <wp:positionH relativeFrom="column">
              <wp:posOffset>4177030</wp:posOffset>
            </wp:positionH>
            <wp:positionV relativeFrom="paragraph">
              <wp:posOffset>73660</wp:posOffset>
            </wp:positionV>
            <wp:extent cx="1733550" cy="2085975"/>
            <wp:effectExtent l="0" t="0" r="0" b="9525"/>
            <wp:wrapSquare wrapText="bothSides"/>
            <wp:docPr id="72" name="Bild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7335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60B" w:rsidRPr="001B213E">
        <w:t xml:space="preserve">Tegn grafen til </w:t>
      </w:r>
      <w:r w:rsidR="00D203E8" w:rsidRPr="001B213E">
        <w:rPr>
          <w:position w:val="-12"/>
        </w:rPr>
        <w:object w:dxaOrig="499" w:dyaOrig="360">
          <v:shape id="_x0000_i1088" type="#_x0000_t75" style="width:28.5pt;height:16.5pt" o:ole="">
            <v:imagedata r:id="rId137" o:title=""/>
          </v:shape>
          <o:OLEObject Type="Embed" ProgID="Equation.DSMT4" ShapeID="_x0000_i1088" DrawAspect="Content" ObjectID="_1513762238" r:id="rId138"/>
        </w:object>
      </w:r>
      <w:r w:rsidR="001B213E">
        <w:t>.</w:t>
      </w:r>
      <w:r w:rsidR="009C060B" w:rsidRPr="001B213E">
        <w:br/>
      </w:r>
      <w:r w:rsidR="009C060B" w:rsidRPr="001B213E">
        <w:rPr>
          <w:color w:val="0000FF"/>
        </w:rPr>
        <w:t xml:space="preserve">Funksjonen </w:t>
      </w:r>
      <w:r w:rsidR="009C060B" w:rsidRPr="001B213E">
        <w:rPr>
          <w:color w:val="0000FF"/>
          <w:position w:val="-12"/>
        </w:rPr>
        <w:object w:dxaOrig="499" w:dyaOrig="360">
          <v:shape id="_x0000_i1089" type="#_x0000_t75" style="width:25.5pt;height:18pt" o:ole="">
            <v:imagedata r:id="rId139" o:title=""/>
          </v:shape>
          <o:OLEObject Type="Embed" ProgID="Equation.DSMT4" ShapeID="_x0000_i1089" DrawAspect="Content" ObjectID="_1513762239" r:id="rId140"/>
        </w:object>
      </w:r>
      <w:r w:rsidR="009C060B" w:rsidRPr="001B213E">
        <w:rPr>
          <w:color w:val="0000FF"/>
        </w:rPr>
        <w:t xml:space="preserve"> er bare definert i konvergensområdet, altså for </w:t>
      </w:r>
      <w:r w:rsidR="009C060B" w:rsidRPr="001B213E">
        <w:rPr>
          <w:color w:val="0000FF"/>
          <w:position w:val="-12"/>
        </w:rPr>
        <w:object w:dxaOrig="960" w:dyaOrig="360">
          <v:shape id="_x0000_i1090" type="#_x0000_t75" style="width:48pt;height:18pt" o:ole="">
            <v:imagedata r:id="rId141" o:title=""/>
          </v:shape>
          <o:OLEObject Type="Embed" ProgID="Equation.DSMT4" ShapeID="_x0000_i1090" DrawAspect="Content" ObjectID="_1513762240" r:id="rId142"/>
        </w:object>
      </w:r>
      <w:r w:rsidR="009C060B" w:rsidRPr="001B213E">
        <w:rPr>
          <w:color w:val="0000FF"/>
        </w:rPr>
        <w:t>.</w:t>
      </w:r>
      <w:r w:rsidR="009C060B" w:rsidRPr="001B213E">
        <w:rPr>
          <w:color w:val="0000FF"/>
        </w:rPr>
        <w:br/>
        <w:t xml:space="preserve">Vi tegner derfor grafen til </w:t>
      </w:r>
      <w:r w:rsidR="009C060B" w:rsidRPr="001B213E">
        <w:rPr>
          <w:color w:val="0000FF"/>
          <w:position w:val="-6"/>
        </w:rPr>
        <w:object w:dxaOrig="180" w:dyaOrig="260">
          <v:shape id="_x0000_i1091" type="#_x0000_t75" style="width:10.5pt;height:12pt" o:ole="">
            <v:imagedata r:id="rId143" o:title=""/>
          </v:shape>
          <o:OLEObject Type="Embed" ProgID="Equation.DSMT4" ShapeID="_x0000_i1091" DrawAspect="Content" ObjectID="_1513762241" r:id="rId144"/>
        </w:object>
      </w:r>
      <w:r w:rsidR="009C060B" w:rsidRPr="001B213E">
        <w:rPr>
          <w:color w:val="0000FF"/>
        </w:rPr>
        <w:t xml:space="preserve"> i dette området.</w:t>
      </w:r>
      <w:r w:rsidR="00916A40" w:rsidRPr="001B213E">
        <w:rPr>
          <w:color w:val="0000FF"/>
        </w:rPr>
        <w:t xml:space="preserve"> </w:t>
      </w:r>
      <w:r w:rsidR="009C060B" w:rsidRPr="001B213E">
        <w:rPr>
          <w:color w:val="0000FF"/>
        </w:rPr>
        <w:br/>
      </w:r>
    </w:p>
    <w:p w:rsidR="009C060B" w:rsidRPr="001B213E" w:rsidRDefault="009C060B" w:rsidP="009C060B">
      <w:pPr>
        <w:pStyle w:val="Listeavsnitt"/>
        <w:numPr>
          <w:ilvl w:val="0"/>
          <w:numId w:val="12"/>
        </w:numPr>
        <w:rPr>
          <w:color w:val="0000FF"/>
        </w:rPr>
      </w:pPr>
      <w:r w:rsidRPr="001B213E">
        <w:t xml:space="preserve">Finn </w:t>
      </w:r>
      <w:r w:rsidR="00016B88" w:rsidRPr="001B213E">
        <w:t xml:space="preserve">grafisk og </w:t>
      </w:r>
      <w:r w:rsidRPr="001B213E">
        <w:t xml:space="preserve">ved regning summen når </w:t>
      </w:r>
      <w:r w:rsidR="00016B88" w:rsidRPr="001B213E">
        <w:rPr>
          <w:position w:val="-4"/>
        </w:rPr>
        <w:object w:dxaOrig="620" w:dyaOrig="240">
          <v:shape id="_x0000_i1092" type="#_x0000_t75" style="width:30pt;height:10.5pt" o:ole="">
            <v:imagedata r:id="rId145" o:title=""/>
          </v:shape>
          <o:OLEObject Type="Embed" ProgID="Equation.DSMT4" ShapeID="_x0000_i1092" DrawAspect="Content" ObjectID="_1513762242" r:id="rId146"/>
        </w:object>
      </w:r>
      <w:r w:rsidRPr="001B213E">
        <w:t xml:space="preserve"> </w:t>
      </w:r>
      <w:r w:rsidR="001B213E">
        <w:t>.</w:t>
      </w:r>
      <w:r w:rsidRPr="001B213E">
        <w:br/>
      </w:r>
      <w:r w:rsidR="00013FE0" w:rsidRPr="001B213E">
        <w:rPr>
          <w:color w:val="0000FF"/>
          <w:position w:val="-22"/>
        </w:rPr>
        <w:t>Ved regning:</w:t>
      </w:r>
      <w:r w:rsidR="00013FE0" w:rsidRPr="001B213E">
        <w:rPr>
          <w:color w:val="0000FF"/>
          <w:position w:val="-22"/>
        </w:rPr>
        <w:br/>
      </w:r>
      <w:r w:rsidR="00013FE0" w:rsidRPr="001B213E">
        <w:rPr>
          <w:position w:val="-22"/>
        </w:rPr>
        <w:object w:dxaOrig="1520" w:dyaOrig="580">
          <v:shape id="_x0000_i1093" type="#_x0000_t75" style="width:74.25pt;height:29.25pt" o:ole="">
            <v:imagedata r:id="rId147" o:title=""/>
          </v:shape>
          <o:OLEObject Type="Embed" ProgID="Equation.DSMT4" ShapeID="_x0000_i1093" DrawAspect="Content" ObjectID="_1513762243" r:id="rId148"/>
        </w:object>
      </w:r>
      <w:r w:rsidR="00013FE0" w:rsidRPr="001B213E">
        <w:rPr>
          <w:position w:val="-22"/>
        </w:rPr>
        <w:br/>
      </w:r>
      <w:r w:rsidR="00013FE0" w:rsidRPr="001B213E">
        <w:rPr>
          <w:color w:val="0000FF"/>
          <w:position w:val="-22"/>
        </w:rPr>
        <w:t>Grafisk</w:t>
      </w:r>
      <w:r w:rsidR="00916A40" w:rsidRPr="001B213E">
        <w:rPr>
          <w:color w:val="0000FF"/>
          <w:position w:val="-22"/>
        </w:rPr>
        <w:t xml:space="preserve"> (se grafen)</w:t>
      </w:r>
      <w:r w:rsidR="00013FE0" w:rsidRPr="001B213E">
        <w:rPr>
          <w:color w:val="0000FF"/>
          <w:position w:val="-22"/>
        </w:rPr>
        <w:t>:</w:t>
      </w:r>
      <w:r w:rsidRPr="001B213E">
        <w:rPr>
          <w:color w:val="0000FF"/>
        </w:rPr>
        <w:br/>
      </w:r>
      <w:r w:rsidR="00013FE0" w:rsidRPr="001B213E">
        <w:rPr>
          <w:position w:val="-14"/>
        </w:rPr>
        <w:object w:dxaOrig="900" w:dyaOrig="380">
          <v:shape id="_x0000_i1094" type="#_x0000_t75" style="width:43.5pt;height:19.5pt" o:ole="">
            <v:imagedata r:id="rId149" o:title=""/>
          </v:shape>
          <o:OLEObject Type="Embed" ProgID="Equation.DSMT4" ShapeID="_x0000_i1094" DrawAspect="Content" ObjectID="_1513762244" r:id="rId150"/>
        </w:object>
      </w:r>
    </w:p>
    <w:sectPr w:rsidR="009C060B" w:rsidRPr="001B213E" w:rsidSect="005B09F5">
      <w:headerReference w:type="default" r:id="rId151"/>
      <w:footerReference w:type="default" r:id="rId1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63" w:rsidRDefault="00D13263" w:rsidP="00016B88">
      <w:pPr>
        <w:spacing w:after="0" w:line="240" w:lineRule="auto"/>
      </w:pPr>
      <w:r>
        <w:separator/>
      </w:r>
    </w:p>
  </w:endnote>
  <w:endnote w:type="continuationSeparator" w:id="0">
    <w:p w:rsidR="00D13263" w:rsidRDefault="00D13263" w:rsidP="0001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58" w:rsidRDefault="00B03740">
    <w:pPr>
      <w:pStyle w:val="Bunntekst"/>
      <w:jc w:val="center"/>
    </w:pPr>
    <w:r>
      <w:fldChar w:fldCharType="begin"/>
    </w:r>
    <w:r w:rsidR="00A06093">
      <w:instrText xml:space="preserve"> PAGE   \* MERGEFORMAT </w:instrText>
    </w:r>
    <w:r>
      <w:fldChar w:fldCharType="separate"/>
    </w:r>
    <w:r w:rsidR="001952F9">
      <w:rPr>
        <w:noProof/>
      </w:rPr>
      <w:t>1</w:t>
    </w:r>
    <w:r>
      <w:rPr>
        <w:noProof/>
      </w:rPr>
      <w:fldChar w:fldCharType="end"/>
    </w:r>
  </w:p>
  <w:p w:rsidR="00530058" w:rsidRDefault="0053005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63" w:rsidRDefault="00D13263" w:rsidP="00016B88">
      <w:pPr>
        <w:spacing w:after="0" w:line="240" w:lineRule="auto"/>
      </w:pPr>
      <w:r>
        <w:separator/>
      </w:r>
    </w:p>
  </w:footnote>
  <w:footnote w:type="continuationSeparator" w:id="0">
    <w:p w:rsidR="00D13263" w:rsidRDefault="00D13263" w:rsidP="00016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DA" w:rsidRDefault="00B63230" w:rsidP="003736DA">
    <w:pPr>
      <w:pStyle w:val="Topptekst"/>
    </w:pPr>
    <w:r>
      <w:rPr>
        <w:noProof/>
        <w:lang w:eastAsia="nb-NO"/>
      </w:rPr>
      <w:drawing>
        <wp:anchor distT="0" distB="0" distL="114300" distR="114300" simplePos="0" relativeHeight="251659264" behindDoc="0" locked="0" layoutInCell="1" allowOverlap="1" wp14:anchorId="6F4D845D" wp14:editId="0BDBCBCA">
          <wp:simplePos x="0" y="0"/>
          <wp:positionH relativeFrom="column">
            <wp:posOffset>5723255</wp:posOffset>
          </wp:positionH>
          <wp:positionV relativeFrom="paragraph">
            <wp:posOffset>-318770</wp:posOffset>
          </wp:positionV>
          <wp:extent cx="652145" cy="652145"/>
          <wp:effectExtent l="0" t="0" r="0" b="0"/>
          <wp:wrapSquare wrapText="bothSides"/>
          <wp:docPr id="5" name="Bilde 5" descr="NDLA matemat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NDLA matematik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3736DA">
      <w:t>R2, Algebra</w:t>
    </w:r>
  </w:p>
  <w:p w:rsidR="003736DA" w:rsidRDefault="003736D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551"/>
    <w:multiLevelType w:val="hybridMultilevel"/>
    <w:tmpl w:val="DC4E29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2F7615"/>
    <w:multiLevelType w:val="hybridMultilevel"/>
    <w:tmpl w:val="A61C072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12BD21CD"/>
    <w:multiLevelType w:val="hybridMultilevel"/>
    <w:tmpl w:val="78524A28"/>
    <w:lvl w:ilvl="0" w:tplc="3B0EE3BE">
      <w:start w:val="1"/>
      <w:numFmt w:val="lowerLetter"/>
      <w:lvlText w:val="%1)"/>
      <w:lvlJc w:val="left"/>
      <w:pPr>
        <w:ind w:left="360" w:hanging="360"/>
      </w:pPr>
      <w:rPr>
        <w:rFonts w:ascii="Calibri" w:hAnsi="Calibri" w:cs="Calibri" w:hint="default"/>
        <w:b w:val="0"/>
        <w:color w:val="auto"/>
        <w:sz w:val="22"/>
        <w:szCs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1E247FEF"/>
    <w:multiLevelType w:val="hybridMultilevel"/>
    <w:tmpl w:val="EC3EBE04"/>
    <w:lvl w:ilvl="0" w:tplc="A8704AE0">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20E05E28"/>
    <w:multiLevelType w:val="hybridMultilevel"/>
    <w:tmpl w:val="BE5433FA"/>
    <w:lvl w:ilvl="0" w:tplc="6CC2BCA0">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268321F0"/>
    <w:multiLevelType w:val="hybridMultilevel"/>
    <w:tmpl w:val="785E4A44"/>
    <w:lvl w:ilvl="0" w:tplc="99C82CCE">
      <w:start w:val="1"/>
      <w:numFmt w:val="lowerLetter"/>
      <w:lvlText w:val="%1)"/>
      <w:lvlJc w:val="left"/>
      <w:pPr>
        <w:ind w:left="360" w:hanging="360"/>
      </w:pPr>
      <w:rPr>
        <w:b w:val="0"/>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2BDF4AE8"/>
    <w:multiLevelType w:val="hybridMultilevel"/>
    <w:tmpl w:val="D50A6898"/>
    <w:lvl w:ilvl="0" w:tplc="04140017">
      <w:start w:val="1"/>
      <w:numFmt w:val="lowerLetter"/>
      <w:lvlText w:val="%1)"/>
      <w:lvlJc w:val="left"/>
      <w:pPr>
        <w:ind w:left="1362" w:hanging="360"/>
      </w:pPr>
    </w:lvl>
    <w:lvl w:ilvl="1" w:tplc="04140019" w:tentative="1">
      <w:start w:val="1"/>
      <w:numFmt w:val="lowerLetter"/>
      <w:lvlText w:val="%2."/>
      <w:lvlJc w:val="left"/>
      <w:pPr>
        <w:ind w:left="2082" w:hanging="360"/>
      </w:pPr>
    </w:lvl>
    <w:lvl w:ilvl="2" w:tplc="0414001B" w:tentative="1">
      <w:start w:val="1"/>
      <w:numFmt w:val="lowerRoman"/>
      <w:lvlText w:val="%3."/>
      <w:lvlJc w:val="right"/>
      <w:pPr>
        <w:ind w:left="2802" w:hanging="180"/>
      </w:pPr>
    </w:lvl>
    <w:lvl w:ilvl="3" w:tplc="0414000F" w:tentative="1">
      <w:start w:val="1"/>
      <w:numFmt w:val="decimal"/>
      <w:lvlText w:val="%4."/>
      <w:lvlJc w:val="left"/>
      <w:pPr>
        <w:ind w:left="3522" w:hanging="360"/>
      </w:pPr>
    </w:lvl>
    <w:lvl w:ilvl="4" w:tplc="04140019" w:tentative="1">
      <w:start w:val="1"/>
      <w:numFmt w:val="lowerLetter"/>
      <w:lvlText w:val="%5."/>
      <w:lvlJc w:val="left"/>
      <w:pPr>
        <w:ind w:left="4242" w:hanging="360"/>
      </w:pPr>
    </w:lvl>
    <w:lvl w:ilvl="5" w:tplc="0414001B" w:tentative="1">
      <w:start w:val="1"/>
      <w:numFmt w:val="lowerRoman"/>
      <w:lvlText w:val="%6."/>
      <w:lvlJc w:val="right"/>
      <w:pPr>
        <w:ind w:left="4962" w:hanging="180"/>
      </w:pPr>
    </w:lvl>
    <w:lvl w:ilvl="6" w:tplc="0414000F" w:tentative="1">
      <w:start w:val="1"/>
      <w:numFmt w:val="decimal"/>
      <w:lvlText w:val="%7."/>
      <w:lvlJc w:val="left"/>
      <w:pPr>
        <w:ind w:left="5682" w:hanging="360"/>
      </w:pPr>
    </w:lvl>
    <w:lvl w:ilvl="7" w:tplc="04140019" w:tentative="1">
      <w:start w:val="1"/>
      <w:numFmt w:val="lowerLetter"/>
      <w:lvlText w:val="%8."/>
      <w:lvlJc w:val="left"/>
      <w:pPr>
        <w:ind w:left="6402" w:hanging="360"/>
      </w:pPr>
    </w:lvl>
    <w:lvl w:ilvl="8" w:tplc="0414001B" w:tentative="1">
      <w:start w:val="1"/>
      <w:numFmt w:val="lowerRoman"/>
      <w:lvlText w:val="%9."/>
      <w:lvlJc w:val="right"/>
      <w:pPr>
        <w:ind w:left="7122" w:hanging="180"/>
      </w:pPr>
    </w:lvl>
  </w:abstractNum>
  <w:abstractNum w:abstractNumId="7">
    <w:nsid w:val="31427F45"/>
    <w:multiLevelType w:val="hybridMultilevel"/>
    <w:tmpl w:val="7C28904A"/>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35A66C50"/>
    <w:multiLevelType w:val="hybridMultilevel"/>
    <w:tmpl w:val="CB7CDDA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374D3F22"/>
    <w:multiLevelType w:val="hybridMultilevel"/>
    <w:tmpl w:val="9F5642BC"/>
    <w:lvl w:ilvl="0" w:tplc="E7FEA30C">
      <w:start w:val="2"/>
      <w:numFmt w:val="decimal"/>
      <w:lvlText w:val="%1)"/>
      <w:lvlJc w:val="left"/>
      <w:pPr>
        <w:ind w:left="1068" w:hanging="360"/>
      </w:pPr>
      <w:rPr>
        <w:rFonts w:hint="default"/>
        <w:color w:val="auto"/>
      </w:rPr>
    </w:lvl>
    <w:lvl w:ilvl="1" w:tplc="04140019" w:tentative="1">
      <w:start w:val="1"/>
      <w:numFmt w:val="lowerLetter"/>
      <w:lvlText w:val="%2."/>
      <w:lvlJc w:val="left"/>
      <w:pPr>
        <w:ind w:left="1722" w:hanging="360"/>
      </w:pPr>
    </w:lvl>
    <w:lvl w:ilvl="2" w:tplc="0414001B" w:tentative="1">
      <w:start w:val="1"/>
      <w:numFmt w:val="lowerRoman"/>
      <w:lvlText w:val="%3."/>
      <w:lvlJc w:val="right"/>
      <w:pPr>
        <w:ind w:left="2442" w:hanging="180"/>
      </w:pPr>
    </w:lvl>
    <w:lvl w:ilvl="3" w:tplc="0414000F" w:tentative="1">
      <w:start w:val="1"/>
      <w:numFmt w:val="decimal"/>
      <w:lvlText w:val="%4."/>
      <w:lvlJc w:val="left"/>
      <w:pPr>
        <w:ind w:left="3162" w:hanging="360"/>
      </w:pPr>
    </w:lvl>
    <w:lvl w:ilvl="4" w:tplc="04140019" w:tentative="1">
      <w:start w:val="1"/>
      <w:numFmt w:val="lowerLetter"/>
      <w:lvlText w:val="%5."/>
      <w:lvlJc w:val="left"/>
      <w:pPr>
        <w:ind w:left="3882" w:hanging="360"/>
      </w:pPr>
    </w:lvl>
    <w:lvl w:ilvl="5" w:tplc="0414001B" w:tentative="1">
      <w:start w:val="1"/>
      <w:numFmt w:val="lowerRoman"/>
      <w:lvlText w:val="%6."/>
      <w:lvlJc w:val="right"/>
      <w:pPr>
        <w:ind w:left="4602" w:hanging="180"/>
      </w:pPr>
    </w:lvl>
    <w:lvl w:ilvl="6" w:tplc="0414000F" w:tentative="1">
      <w:start w:val="1"/>
      <w:numFmt w:val="decimal"/>
      <w:lvlText w:val="%7."/>
      <w:lvlJc w:val="left"/>
      <w:pPr>
        <w:ind w:left="5322" w:hanging="360"/>
      </w:pPr>
    </w:lvl>
    <w:lvl w:ilvl="7" w:tplc="04140019" w:tentative="1">
      <w:start w:val="1"/>
      <w:numFmt w:val="lowerLetter"/>
      <w:lvlText w:val="%8."/>
      <w:lvlJc w:val="left"/>
      <w:pPr>
        <w:ind w:left="6042" w:hanging="360"/>
      </w:pPr>
    </w:lvl>
    <w:lvl w:ilvl="8" w:tplc="0414001B" w:tentative="1">
      <w:start w:val="1"/>
      <w:numFmt w:val="lowerRoman"/>
      <w:lvlText w:val="%9."/>
      <w:lvlJc w:val="right"/>
      <w:pPr>
        <w:ind w:left="6762" w:hanging="180"/>
      </w:pPr>
    </w:lvl>
  </w:abstractNum>
  <w:abstractNum w:abstractNumId="10">
    <w:nsid w:val="443F568A"/>
    <w:multiLevelType w:val="hybridMultilevel"/>
    <w:tmpl w:val="BBD8BCCC"/>
    <w:lvl w:ilvl="0" w:tplc="842E3942">
      <w:start w:val="1"/>
      <w:numFmt w:val="decimal"/>
      <w:lvlText w:val="%1)"/>
      <w:lvlJc w:val="left"/>
      <w:pPr>
        <w:ind w:left="1346" w:hanging="495"/>
      </w:pPr>
      <w:rPr>
        <w:rFonts w:hint="default"/>
        <w:color w:val="auto"/>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1">
    <w:nsid w:val="57662FF3"/>
    <w:multiLevelType w:val="hybridMultilevel"/>
    <w:tmpl w:val="42C4AF3E"/>
    <w:lvl w:ilvl="0" w:tplc="82CA01B0">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10"/>
  </w:num>
  <w:num w:numId="3">
    <w:abstractNumId w:val="9"/>
  </w:num>
  <w:num w:numId="4">
    <w:abstractNumId w:val="1"/>
  </w:num>
  <w:num w:numId="5">
    <w:abstractNumId w:val="0"/>
  </w:num>
  <w:num w:numId="6">
    <w:abstractNumId w:val="2"/>
  </w:num>
  <w:num w:numId="7">
    <w:abstractNumId w:val="11"/>
  </w:num>
  <w:num w:numId="8">
    <w:abstractNumId w:val="8"/>
  </w:num>
  <w:num w:numId="9">
    <w:abstractNumId w:val="7"/>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B7"/>
    <w:rsid w:val="00013FE0"/>
    <w:rsid w:val="00016B88"/>
    <w:rsid w:val="00022062"/>
    <w:rsid w:val="00027842"/>
    <w:rsid w:val="00035AF4"/>
    <w:rsid w:val="00043B55"/>
    <w:rsid w:val="000661FF"/>
    <w:rsid w:val="000843BE"/>
    <w:rsid w:val="00126A43"/>
    <w:rsid w:val="001421BD"/>
    <w:rsid w:val="00181865"/>
    <w:rsid w:val="001952F9"/>
    <w:rsid w:val="001B213E"/>
    <w:rsid w:val="001F42A9"/>
    <w:rsid w:val="0020383A"/>
    <w:rsid w:val="00225FB7"/>
    <w:rsid w:val="002520A2"/>
    <w:rsid w:val="00255D08"/>
    <w:rsid w:val="002A70A4"/>
    <w:rsid w:val="002E7EBD"/>
    <w:rsid w:val="00311ECF"/>
    <w:rsid w:val="00324946"/>
    <w:rsid w:val="00325E82"/>
    <w:rsid w:val="0034368B"/>
    <w:rsid w:val="003736DA"/>
    <w:rsid w:val="00392680"/>
    <w:rsid w:val="003A5808"/>
    <w:rsid w:val="003D246F"/>
    <w:rsid w:val="003F2CE3"/>
    <w:rsid w:val="00402843"/>
    <w:rsid w:val="00422AEA"/>
    <w:rsid w:val="0043723B"/>
    <w:rsid w:val="00481979"/>
    <w:rsid w:val="004971B9"/>
    <w:rsid w:val="00497306"/>
    <w:rsid w:val="004E79AA"/>
    <w:rsid w:val="00530058"/>
    <w:rsid w:val="00536742"/>
    <w:rsid w:val="0055506E"/>
    <w:rsid w:val="005B09F5"/>
    <w:rsid w:val="005C2588"/>
    <w:rsid w:val="005D5156"/>
    <w:rsid w:val="005E220A"/>
    <w:rsid w:val="005E49A6"/>
    <w:rsid w:val="005F2E67"/>
    <w:rsid w:val="00601C59"/>
    <w:rsid w:val="00602D8C"/>
    <w:rsid w:val="006438D0"/>
    <w:rsid w:val="00677704"/>
    <w:rsid w:val="00686C10"/>
    <w:rsid w:val="00693F9A"/>
    <w:rsid w:val="006F2D83"/>
    <w:rsid w:val="006F3073"/>
    <w:rsid w:val="0076476D"/>
    <w:rsid w:val="007748CA"/>
    <w:rsid w:val="007802CB"/>
    <w:rsid w:val="007B6765"/>
    <w:rsid w:val="007C17CF"/>
    <w:rsid w:val="007D0332"/>
    <w:rsid w:val="007D362C"/>
    <w:rsid w:val="007F1BC4"/>
    <w:rsid w:val="00821C9A"/>
    <w:rsid w:val="0089643C"/>
    <w:rsid w:val="00896B0F"/>
    <w:rsid w:val="008D6657"/>
    <w:rsid w:val="00916A40"/>
    <w:rsid w:val="0099639D"/>
    <w:rsid w:val="009A7A22"/>
    <w:rsid w:val="009C060B"/>
    <w:rsid w:val="009F7C4F"/>
    <w:rsid w:val="00A06093"/>
    <w:rsid w:val="00A25DE2"/>
    <w:rsid w:val="00A36C60"/>
    <w:rsid w:val="00A821F3"/>
    <w:rsid w:val="00AA09A2"/>
    <w:rsid w:val="00AC6CAF"/>
    <w:rsid w:val="00B03740"/>
    <w:rsid w:val="00B3299D"/>
    <w:rsid w:val="00B33239"/>
    <w:rsid w:val="00B54F76"/>
    <w:rsid w:val="00B63230"/>
    <w:rsid w:val="00B657D6"/>
    <w:rsid w:val="00B7545C"/>
    <w:rsid w:val="00BE6F92"/>
    <w:rsid w:val="00C558E5"/>
    <w:rsid w:val="00C8392E"/>
    <w:rsid w:val="00CE2D41"/>
    <w:rsid w:val="00D13263"/>
    <w:rsid w:val="00D15966"/>
    <w:rsid w:val="00D203E8"/>
    <w:rsid w:val="00D24D70"/>
    <w:rsid w:val="00DC7BFD"/>
    <w:rsid w:val="00DF3A8A"/>
    <w:rsid w:val="00E229B8"/>
    <w:rsid w:val="00EF5B7F"/>
    <w:rsid w:val="00F16560"/>
    <w:rsid w:val="00FA3042"/>
    <w:rsid w:val="00FC6783"/>
    <w:rsid w:val="00FE01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F5"/>
    <w:pPr>
      <w:spacing w:after="200" w:line="276" w:lineRule="auto"/>
    </w:pPr>
    <w:rPr>
      <w:sz w:val="22"/>
      <w:szCs w:val="22"/>
      <w:lang w:eastAsia="zh-CN"/>
    </w:rPr>
  </w:style>
  <w:style w:type="paragraph" w:styleId="Overskrift1">
    <w:name w:val="heading 1"/>
    <w:basedOn w:val="Normal"/>
    <w:link w:val="Overskrift1Tegn"/>
    <w:qFormat/>
    <w:rsid w:val="005C2588"/>
    <w:pPr>
      <w:spacing w:before="100" w:beforeAutospacing="1" w:after="100" w:afterAutospacing="1" w:line="240" w:lineRule="auto"/>
      <w:outlineLvl w:val="0"/>
    </w:pPr>
    <w:rPr>
      <w:rFonts w:ascii="Cambria" w:eastAsia="Times New Roman" w:hAnsi="Cambria"/>
      <w:b/>
      <w:bCs/>
      <w:color w:val="365F91"/>
      <w:kern w:val="36"/>
      <w:sz w:val="28"/>
      <w:szCs w:val="48"/>
      <w:lang w:eastAsia="nb-NO"/>
    </w:rPr>
  </w:style>
  <w:style w:type="paragraph" w:styleId="Overskrift2">
    <w:name w:val="heading 2"/>
    <w:basedOn w:val="Normal"/>
    <w:next w:val="Normal"/>
    <w:link w:val="Overskrift2Tegn"/>
    <w:uiPriority w:val="9"/>
    <w:unhideWhenUsed/>
    <w:qFormat/>
    <w:rsid w:val="00225FB7"/>
    <w:pPr>
      <w:keepNext/>
      <w:keepLines/>
      <w:spacing w:before="200" w:after="0"/>
      <w:outlineLvl w:val="1"/>
    </w:pPr>
    <w:rPr>
      <w:rFonts w:ascii="Cambria" w:hAnsi="Cambria"/>
      <w:b/>
      <w:bCs/>
      <w:color w:val="4F81BD"/>
      <w:sz w:val="26"/>
      <w:szCs w:val="26"/>
      <w:lang w:eastAsia="en-US"/>
    </w:rPr>
  </w:style>
  <w:style w:type="paragraph" w:styleId="Overskrift3">
    <w:name w:val="heading 3"/>
    <w:basedOn w:val="Normal"/>
    <w:next w:val="Normal"/>
    <w:link w:val="Overskrift3Tegn"/>
    <w:qFormat/>
    <w:rsid w:val="005C2588"/>
    <w:pPr>
      <w:spacing w:before="100" w:beforeAutospacing="1" w:after="100" w:afterAutospacing="1"/>
      <w:outlineLvl w:val="2"/>
    </w:pPr>
    <w:rPr>
      <w:rFonts w:ascii="Cambria" w:eastAsia="Times New Roman" w:hAnsi="Cambria"/>
      <w:b/>
      <w:bCs/>
      <w:color w:val="4F81BD"/>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rsid w:val="00225FB7"/>
    <w:rPr>
      <w:rFonts w:ascii="Cambria" w:eastAsia="SimSun" w:hAnsi="Cambria" w:cs="Times New Roman"/>
      <w:b/>
      <w:bCs/>
      <w:color w:val="4F81BD"/>
      <w:sz w:val="26"/>
      <w:szCs w:val="26"/>
      <w:lang w:eastAsia="en-US"/>
    </w:rPr>
  </w:style>
  <w:style w:type="paragraph" w:styleId="Listeavsnitt">
    <w:name w:val="List Paragraph"/>
    <w:basedOn w:val="Normal"/>
    <w:link w:val="ListeavsnittTegn"/>
    <w:uiPriority w:val="34"/>
    <w:qFormat/>
    <w:rsid w:val="00225FB7"/>
    <w:pPr>
      <w:ind w:left="720"/>
      <w:contextualSpacing/>
    </w:pPr>
    <w:rPr>
      <w:rFonts w:eastAsia="Calibri"/>
      <w:lang w:eastAsia="en-US"/>
    </w:rPr>
  </w:style>
  <w:style w:type="character" w:customStyle="1" w:styleId="ListeavsnittTegn">
    <w:name w:val="Listeavsnitt Tegn"/>
    <w:link w:val="Listeavsnitt"/>
    <w:uiPriority w:val="34"/>
    <w:rsid w:val="00225FB7"/>
    <w:rPr>
      <w:rFonts w:eastAsia="Calibri"/>
      <w:lang w:eastAsia="en-US"/>
    </w:rPr>
  </w:style>
  <w:style w:type="paragraph" w:styleId="Bobletekst">
    <w:name w:val="Balloon Text"/>
    <w:basedOn w:val="Normal"/>
    <w:link w:val="BobletekstTegn"/>
    <w:uiPriority w:val="99"/>
    <w:semiHidden/>
    <w:unhideWhenUsed/>
    <w:rsid w:val="0039268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92680"/>
    <w:rPr>
      <w:rFonts w:ascii="Tahoma" w:hAnsi="Tahoma" w:cs="Tahoma"/>
      <w:sz w:val="16"/>
      <w:szCs w:val="16"/>
    </w:rPr>
  </w:style>
  <w:style w:type="character" w:customStyle="1" w:styleId="Overskrift1Tegn">
    <w:name w:val="Overskrift 1 Tegn"/>
    <w:link w:val="Overskrift1"/>
    <w:rsid w:val="005C2588"/>
    <w:rPr>
      <w:rFonts w:ascii="Cambria" w:eastAsia="Times New Roman" w:hAnsi="Cambria" w:cs="Times New Roman"/>
      <w:b/>
      <w:bCs/>
      <w:color w:val="365F91"/>
      <w:kern w:val="36"/>
      <w:sz w:val="28"/>
      <w:szCs w:val="48"/>
      <w:lang w:eastAsia="nb-NO"/>
    </w:rPr>
  </w:style>
  <w:style w:type="character" w:customStyle="1" w:styleId="Overskrift3Tegn">
    <w:name w:val="Overskrift 3 Tegn"/>
    <w:link w:val="Overskrift3"/>
    <w:rsid w:val="005C2588"/>
    <w:rPr>
      <w:rFonts w:ascii="Cambria" w:eastAsia="Times New Roman" w:hAnsi="Cambria" w:cs="Times New Roman"/>
      <w:b/>
      <w:bCs/>
      <w:color w:val="4F81BD"/>
      <w:szCs w:val="27"/>
      <w:lang w:eastAsia="nb-NO"/>
    </w:rPr>
  </w:style>
  <w:style w:type="paragraph" w:styleId="Tittel">
    <w:name w:val="Title"/>
    <w:basedOn w:val="Normal"/>
    <w:next w:val="Normal"/>
    <w:link w:val="TittelTegn"/>
    <w:uiPriority w:val="10"/>
    <w:qFormat/>
    <w:rsid w:val="005C2588"/>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telTegn">
    <w:name w:val="Tittel Tegn"/>
    <w:link w:val="Tittel"/>
    <w:uiPriority w:val="10"/>
    <w:rsid w:val="005C2588"/>
    <w:rPr>
      <w:rFonts w:ascii="Cambria" w:eastAsia="SimSun" w:hAnsi="Cambria" w:cs="Times New Roman"/>
      <w:color w:val="17365D"/>
      <w:spacing w:val="5"/>
      <w:kern w:val="28"/>
      <w:sz w:val="52"/>
      <w:szCs w:val="52"/>
      <w:lang w:eastAsia="en-US"/>
    </w:rPr>
  </w:style>
  <w:style w:type="paragraph" w:styleId="Topptekst">
    <w:name w:val="header"/>
    <w:basedOn w:val="Normal"/>
    <w:link w:val="TopptekstTegn"/>
    <w:uiPriority w:val="99"/>
    <w:unhideWhenUsed/>
    <w:rsid w:val="00016B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6B88"/>
  </w:style>
  <w:style w:type="paragraph" w:styleId="Bunntekst">
    <w:name w:val="footer"/>
    <w:basedOn w:val="Normal"/>
    <w:link w:val="BunntekstTegn"/>
    <w:uiPriority w:val="99"/>
    <w:unhideWhenUsed/>
    <w:rsid w:val="00016B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6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F5"/>
    <w:pPr>
      <w:spacing w:after="200" w:line="276" w:lineRule="auto"/>
    </w:pPr>
    <w:rPr>
      <w:sz w:val="22"/>
      <w:szCs w:val="22"/>
      <w:lang w:eastAsia="zh-CN"/>
    </w:rPr>
  </w:style>
  <w:style w:type="paragraph" w:styleId="Overskrift1">
    <w:name w:val="heading 1"/>
    <w:basedOn w:val="Normal"/>
    <w:link w:val="Overskrift1Tegn"/>
    <w:qFormat/>
    <w:rsid w:val="005C2588"/>
    <w:pPr>
      <w:spacing w:before="100" w:beforeAutospacing="1" w:after="100" w:afterAutospacing="1" w:line="240" w:lineRule="auto"/>
      <w:outlineLvl w:val="0"/>
    </w:pPr>
    <w:rPr>
      <w:rFonts w:ascii="Cambria" w:eastAsia="Times New Roman" w:hAnsi="Cambria"/>
      <w:b/>
      <w:bCs/>
      <w:color w:val="365F91"/>
      <w:kern w:val="36"/>
      <w:sz w:val="28"/>
      <w:szCs w:val="48"/>
      <w:lang w:eastAsia="nb-NO"/>
    </w:rPr>
  </w:style>
  <w:style w:type="paragraph" w:styleId="Overskrift2">
    <w:name w:val="heading 2"/>
    <w:basedOn w:val="Normal"/>
    <w:next w:val="Normal"/>
    <w:link w:val="Overskrift2Tegn"/>
    <w:uiPriority w:val="9"/>
    <w:unhideWhenUsed/>
    <w:qFormat/>
    <w:rsid w:val="00225FB7"/>
    <w:pPr>
      <w:keepNext/>
      <w:keepLines/>
      <w:spacing w:before="200" w:after="0"/>
      <w:outlineLvl w:val="1"/>
    </w:pPr>
    <w:rPr>
      <w:rFonts w:ascii="Cambria" w:hAnsi="Cambria"/>
      <w:b/>
      <w:bCs/>
      <w:color w:val="4F81BD"/>
      <w:sz w:val="26"/>
      <w:szCs w:val="26"/>
      <w:lang w:eastAsia="en-US"/>
    </w:rPr>
  </w:style>
  <w:style w:type="paragraph" w:styleId="Overskrift3">
    <w:name w:val="heading 3"/>
    <w:basedOn w:val="Normal"/>
    <w:next w:val="Normal"/>
    <w:link w:val="Overskrift3Tegn"/>
    <w:qFormat/>
    <w:rsid w:val="005C2588"/>
    <w:pPr>
      <w:spacing w:before="100" w:beforeAutospacing="1" w:after="100" w:afterAutospacing="1"/>
      <w:outlineLvl w:val="2"/>
    </w:pPr>
    <w:rPr>
      <w:rFonts w:ascii="Cambria" w:eastAsia="Times New Roman" w:hAnsi="Cambria"/>
      <w:b/>
      <w:bCs/>
      <w:color w:val="4F81BD"/>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rsid w:val="00225FB7"/>
    <w:rPr>
      <w:rFonts w:ascii="Cambria" w:eastAsia="SimSun" w:hAnsi="Cambria" w:cs="Times New Roman"/>
      <w:b/>
      <w:bCs/>
      <w:color w:val="4F81BD"/>
      <w:sz w:val="26"/>
      <w:szCs w:val="26"/>
      <w:lang w:eastAsia="en-US"/>
    </w:rPr>
  </w:style>
  <w:style w:type="paragraph" w:styleId="Listeavsnitt">
    <w:name w:val="List Paragraph"/>
    <w:basedOn w:val="Normal"/>
    <w:link w:val="ListeavsnittTegn"/>
    <w:uiPriority w:val="34"/>
    <w:qFormat/>
    <w:rsid w:val="00225FB7"/>
    <w:pPr>
      <w:ind w:left="720"/>
      <w:contextualSpacing/>
    </w:pPr>
    <w:rPr>
      <w:rFonts w:eastAsia="Calibri"/>
      <w:lang w:eastAsia="en-US"/>
    </w:rPr>
  </w:style>
  <w:style w:type="character" w:customStyle="1" w:styleId="ListeavsnittTegn">
    <w:name w:val="Listeavsnitt Tegn"/>
    <w:link w:val="Listeavsnitt"/>
    <w:uiPriority w:val="34"/>
    <w:rsid w:val="00225FB7"/>
    <w:rPr>
      <w:rFonts w:eastAsia="Calibri"/>
      <w:lang w:eastAsia="en-US"/>
    </w:rPr>
  </w:style>
  <w:style w:type="paragraph" w:styleId="Bobletekst">
    <w:name w:val="Balloon Text"/>
    <w:basedOn w:val="Normal"/>
    <w:link w:val="BobletekstTegn"/>
    <w:uiPriority w:val="99"/>
    <w:semiHidden/>
    <w:unhideWhenUsed/>
    <w:rsid w:val="0039268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92680"/>
    <w:rPr>
      <w:rFonts w:ascii="Tahoma" w:hAnsi="Tahoma" w:cs="Tahoma"/>
      <w:sz w:val="16"/>
      <w:szCs w:val="16"/>
    </w:rPr>
  </w:style>
  <w:style w:type="character" w:customStyle="1" w:styleId="Overskrift1Tegn">
    <w:name w:val="Overskrift 1 Tegn"/>
    <w:link w:val="Overskrift1"/>
    <w:rsid w:val="005C2588"/>
    <w:rPr>
      <w:rFonts w:ascii="Cambria" w:eastAsia="Times New Roman" w:hAnsi="Cambria" w:cs="Times New Roman"/>
      <w:b/>
      <w:bCs/>
      <w:color w:val="365F91"/>
      <w:kern w:val="36"/>
      <w:sz w:val="28"/>
      <w:szCs w:val="48"/>
      <w:lang w:eastAsia="nb-NO"/>
    </w:rPr>
  </w:style>
  <w:style w:type="character" w:customStyle="1" w:styleId="Overskrift3Tegn">
    <w:name w:val="Overskrift 3 Tegn"/>
    <w:link w:val="Overskrift3"/>
    <w:rsid w:val="005C2588"/>
    <w:rPr>
      <w:rFonts w:ascii="Cambria" w:eastAsia="Times New Roman" w:hAnsi="Cambria" w:cs="Times New Roman"/>
      <w:b/>
      <w:bCs/>
      <w:color w:val="4F81BD"/>
      <w:szCs w:val="27"/>
      <w:lang w:eastAsia="nb-NO"/>
    </w:rPr>
  </w:style>
  <w:style w:type="paragraph" w:styleId="Tittel">
    <w:name w:val="Title"/>
    <w:basedOn w:val="Normal"/>
    <w:next w:val="Normal"/>
    <w:link w:val="TittelTegn"/>
    <w:uiPriority w:val="10"/>
    <w:qFormat/>
    <w:rsid w:val="005C2588"/>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telTegn">
    <w:name w:val="Tittel Tegn"/>
    <w:link w:val="Tittel"/>
    <w:uiPriority w:val="10"/>
    <w:rsid w:val="005C2588"/>
    <w:rPr>
      <w:rFonts w:ascii="Cambria" w:eastAsia="SimSun" w:hAnsi="Cambria" w:cs="Times New Roman"/>
      <w:color w:val="17365D"/>
      <w:spacing w:val="5"/>
      <w:kern w:val="28"/>
      <w:sz w:val="52"/>
      <w:szCs w:val="52"/>
      <w:lang w:eastAsia="en-US"/>
    </w:rPr>
  </w:style>
  <w:style w:type="paragraph" w:styleId="Topptekst">
    <w:name w:val="header"/>
    <w:basedOn w:val="Normal"/>
    <w:link w:val="TopptekstTegn"/>
    <w:uiPriority w:val="99"/>
    <w:unhideWhenUsed/>
    <w:rsid w:val="00016B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6B88"/>
  </w:style>
  <w:style w:type="paragraph" w:styleId="Bunntekst">
    <w:name w:val="footer"/>
    <w:basedOn w:val="Normal"/>
    <w:link w:val="BunntekstTegn"/>
    <w:uiPriority w:val="99"/>
    <w:unhideWhenUsed/>
    <w:rsid w:val="00016B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5703">
      <w:bodyDiv w:val="1"/>
      <w:marLeft w:val="0"/>
      <w:marRight w:val="0"/>
      <w:marTop w:val="0"/>
      <w:marBottom w:val="0"/>
      <w:divBdr>
        <w:top w:val="none" w:sz="0" w:space="0" w:color="auto"/>
        <w:left w:val="none" w:sz="0" w:space="0" w:color="auto"/>
        <w:bottom w:val="none" w:sz="0" w:space="0" w:color="auto"/>
        <w:right w:val="none" w:sz="0" w:space="0" w:color="auto"/>
      </w:divBdr>
    </w:div>
    <w:div w:id="1412697840">
      <w:bodyDiv w:val="1"/>
      <w:marLeft w:val="0"/>
      <w:marRight w:val="0"/>
      <w:marTop w:val="0"/>
      <w:marBottom w:val="0"/>
      <w:divBdr>
        <w:top w:val="none" w:sz="0" w:space="0" w:color="auto"/>
        <w:left w:val="none" w:sz="0" w:space="0" w:color="auto"/>
        <w:bottom w:val="none" w:sz="0" w:space="0" w:color="auto"/>
        <w:right w:val="none" w:sz="0" w:space="0" w:color="auto"/>
      </w:divBdr>
    </w:div>
    <w:div w:id="19706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oleObject" Target="embeddings/oleObject62.bin"/><Relationship Id="rId138" Type="http://schemas.openxmlformats.org/officeDocument/2006/relationships/oleObject" Target="embeddings/oleObject64.bin"/><Relationship Id="rId154"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image" Target="media/image48.wmf"/><Relationship Id="rId123" Type="http://schemas.openxmlformats.org/officeDocument/2006/relationships/oleObject" Target="embeddings/oleObject57.bin"/><Relationship Id="rId128" Type="http://schemas.openxmlformats.org/officeDocument/2006/relationships/image" Target="media/image62.wmf"/><Relationship Id="rId144" Type="http://schemas.openxmlformats.org/officeDocument/2006/relationships/oleObject" Target="embeddings/oleObject67.bin"/><Relationship Id="rId149" Type="http://schemas.openxmlformats.org/officeDocument/2006/relationships/image" Target="media/image73.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image" Target="media/image54.wmf"/><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image" Target="media/image68.wmf"/><Relationship Id="rId80" Type="http://schemas.openxmlformats.org/officeDocument/2006/relationships/oleObject" Target="embeddings/oleObject37.bin"/><Relationship Id="rId85" Type="http://schemas.openxmlformats.org/officeDocument/2006/relationships/image" Target="media/image39.wmf"/><Relationship Id="rId150" Type="http://schemas.openxmlformats.org/officeDocument/2006/relationships/oleObject" Target="embeddings/oleObject70.bin"/><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oleObject" Target="embeddings/oleObject31.bin"/><Relationship Id="rId103" Type="http://schemas.openxmlformats.org/officeDocument/2006/relationships/oleObject" Target="embeddings/oleObject48.bin"/><Relationship Id="rId108" Type="http://schemas.openxmlformats.org/officeDocument/2006/relationships/image" Target="media/image51.png"/><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oleObject" Target="embeddings/oleObject60.bin"/><Relationship Id="rId137" Type="http://schemas.openxmlformats.org/officeDocument/2006/relationships/image" Target="media/image67.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1.wmf"/><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image" Target="media/image64.wmf"/><Relationship Id="rId140" Type="http://schemas.openxmlformats.org/officeDocument/2006/relationships/oleObject" Target="embeddings/oleObject65.bin"/><Relationship Id="rId145" Type="http://schemas.openxmlformats.org/officeDocument/2006/relationships/image" Target="media/image71.wmf"/><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50.wmf"/><Relationship Id="rId114" Type="http://schemas.openxmlformats.org/officeDocument/2006/relationships/oleObject" Target="embeddings/oleObject53.bin"/><Relationship Id="rId119" Type="http://schemas.openxmlformats.org/officeDocument/2006/relationships/oleObject" Target="embeddings/oleObject55.bin"/><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png"/><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3.bin"/><Relationship Id="rId143" Type="http://schemas.openxmlformats.org/officeDocument/2006/relationships/image" Target="media/image70.wmf"/><Relationship Id="rId148" Type="http://schemas.openxmlformats.org/officeDocument/2006/relationships/oleObject" Target="embeddings/oleObject69.bin"/><Relationship Id="rId15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image" Target="media/image49.wmf"/><Relationship Id="rId120" Type="http://schemas.openxmlformats.org/officeDocument/2006/relationships/image" Target="media/image58.wmf"/><Relationship Id="rId125" Type="http://schemas.openxmlformats.org/officeDocument/2006/relationships/oleObject" Target="embeddings/oleObject58.bin"/><Relationship Id="rId141" Type="http://schemas.openxmlformats.org/officeDocument/2006/relationships/image" Target="media/image69.wmf"/><Relationship Id="rId146" Type="http://schemas.openxmlformats.org/officeDocument/2006/relationships/oleObject" Target="embeddings/oleObject68.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5.png"/><Relationship Id="rId131" Type="http://schemas.openxmlformats.org/officeDocument/2006/relationships/oleObject" Target="embeddings/oleObject61.bin"/><Relationship Id="rId136" Type="http://schemas.openxmlformats.org/officeDocument/2006/relationships/image" Target="media/image66.png"/><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image" Target="media/image72.wmf"/><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image" Target="media/image32.png"/><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oleObject" Target="embeddings/oleObject56.bin"/><Relationship Id="rId142" Type="http://schemas.openxmlformats.org/officeDocument/2006/relationships/oleObject" Target="embeddings/oleObject66.bin"/><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https://pbs.twimg.com/profile_images/508964820897370112/Ey1QGBHu_400x400.jpeg" TargetMode="External"/><Relationship Id="rId1" Type="http://schemas.openxmlformats.org/officeDocument/2006/relationships/image" Target="media/image7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949</Words>
  <Characters>5035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dc:creator>
  <cp:lastModifiedBy>elro1</cp:lastModifiedBy>
  <cp:revision>5</cp:revision>
  <cp:lastPrinted>2016-01-08T08:44:00Z</cp:lastPrinted>
  <dcterms:created xsi:type="dcterms:W3CDTF">2015-11-09T10:47:00Z</dcterms:created>
  <dcterms:modified xsi:type="dcterms:W3CDTF">2016-01-08T08:44:00Z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